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6E9CB" w14:textId="33F059ED" w:rsidR="00370FB9" w:rsidRPr="00A20392" w:rsidRDefault="00A012A5" w:rsidP="00A31A77">
      <w:pPr>
        <w:jc w:val="center"/>
        <w:rPr>
          <w:rFonts w:ascii="Baskerville" w:hAnsi="Baskerville"/>
        </w:rPr>
      </w:pPr>
      <w:r w:rsidRPr="00A20392">
        <w:rPr>
          <w:rFonts w:ascii="Baskerville" w:hAnsi="Baskerville"/>
        </w:rPr>
        <w:t>JOSH ARMSTRONG</w:t>
      </w:r>
    </w:p>
    <w:p w14:paraId="04AB2E81" w14:textId="46E7D64B" w:rsidR="00A31A77" w:rsidRPr="00A20392" w:rsidRDefault="00177D1C" w:rsidP="00A31A77">
      <w:pPr>
        <w:jc w:val="center"/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Department of </w:t>
      </w:r>
      <w:r w:rsidR="00A012A5" w:rsidRPr="00A20392">
        <w:rPr>
          <w:rFonts w:ascii="Baskerville" w:hAnsi="Baskerville"/>
        </w:rPr>
        <w:t>Philosophy</w:t>
      </w:r>
    </w:p>
    <w:p w14:paraId="3623B38D" w14:textId="2C4C439C" w:rsidR="00A31A77" w:rsidRPr="00A20392" w:rsidRDefault="00A31A77" w:rsidP="00A31A77">
      <w:pPr>
        <w:jc w:val="center"/>
        <w:rPr>
          <w:rFonts w:ascii="Baskerville" w:hAnsi="Baskerville"/>
        </w:rPr>
      </w:pPr>
      <w:r w:rsidRPr="00A20392">
        <w:rPr>
          <w:rFonts w:ascii="Baskerville" w:hAnsi="Baskerville"/>
        </w:rPr>
        <w:t>University</w:t>
      </w:r>
      <w:r w:rsidR="00177D1C" w:rsidRPr="00A20392">
        <w:rPr>
          <w:rFonts w:ascii="Baskerville" w:hAnsi="Baskerville"/>
        </w:rPr>
        <w:t xml:space="preserve"> of California, Los Angeles</w:t>
      </w:r>
    </w:p>
    <w:p w14:paraId="344EDF84" w14:textId="71E098AC" w:rsidR="00A31A77" w:rsidRPr="00A20392" w:rsidRDefault="00177D1C" w:rsidP="00A31A77">
      <w:pPr>
        <w:jc w:val="center"/>
        <w:rPr>
          <w:rFonts w:ascii="Baskerville" w:hAnsi="Baskerville"/>
          <w:lang w:val="es-US"/>
        </w:rPr>
      </w:pPr>
      <w:r w:rsidRPr="00A20392">
        <w:rPr>
          <w:rFonts w:ascii="Baskerville" w:hAnsi="Baskerville"/>
          <w:lang w:val="es-US"/>
        </w:rPr>
        <w:t>Los Angeles, CA  90095</w:t>
      </w:r>
    </w:p>
    <w:p w14:paraId="20B1A53E" w14:textId="354A76AD" w:rsidR="00370FB9" w:rsidRPr="00A20392" w:rsidRDefault="00A168D6" w:rsidP="00EB5A38">
      <w:pPr>
        <w:jc w:val="center"/>
        <w:rPr>
          <w:rFonts w:ascii="Baskerville" w:hAnsi="Baskerville"/>
          <w:lang w:val="es-US"/>
        </w:rPr>
      </w:pPr>
      <w:proofErr w:type="spellStart"/>
      <w:r w:rsidRPr="00A20392">
        <w:rPr>
          <w:rFonts w:ascii="Baskerville" w:hAnsi="Baskerville"/>
          <w:lang w:val="es-US"/>
        </w:rPr>
        <w:t>j</w:t>
      </w:r>
      <w:r w:rsidR="00A012A5" w:rsidRPr="00A20392">
        <w:rPr>
          <w:rFonts w:ascii="Baskerville" w:hAnsi="Baskerville"/>
          <w:lang w:val="es-US"/>
        </w:rPr>
        <w:t>armstrong</w:t>
      </w:r>
      <w:proofErr w:type="spellEnd"/>
      <w:r w:rsidRPr="00A20392">
        <w:rPr>
          <w:rFonts w:ascii="Baskerville" w:hAnsi="Baskerville"/>
          <w:lang w:val="es-US"/>
        </w:rPr>
        <w:t xml:space="preserve"> at </w:t>
      </w:r>
      <w:proofErr w:type="spellStart"/>
      <w:r w:rsidR="00A012A5" w:rsidRPr="00A20392">
        <w:rPr>
          <w:rFonts w:ascii="Baskerville" w:hAnsi="Baskerville"/>
          <w:lang w:val="es-US"/>
        </w:rPr>
        <w:t>humnet</w:t>
      </w:r>
      <w:proofErr w:type="spellEnd"/>
      <w:r w:rsidRPr="00A20392">
        <w:rPr>
          <w:rFonts w:ascii="Baskerville" w:hAnsi="Baskerville"/>
          <w:lang w:val="es-US"/>
        </w:rPr>
        <w:t xml:space="preserve"> </w:t>
      </w:r>
      <w:proofErr w:type="spellStart"/>
      <w:r w:rsidRPr="00A20392">
        <w:rPr>
          <w:rFonts w:ascii="Baskerville" w:hAnsi="Baskerville"/>
          <w:lang w:val="es-US"/>
        </w:rPr>
        <w:t>dot</w:t>
      </w:r>
      <w:proofErr w:type="spellEnd"/>
      <w:r w:rsidRPr="00A20392">
        <w:rPr>
          <w:rFonts w:ascii="Baskerville" w:hAnsi="Baskerville"/>
          <w:lang w:val="es-US"/>
        </w:rPr>
        <w:t xml:space="preserve"> </w:t>
      </w:r>
      <w:proofErr w:type="spellStart"/>
      <w:r w:rsidR="00A012A5" w:rsidRPr="00A20392">
        <w:rPr>
          <w:rFonts w:ascii="Baskerville" w:hAnsi="Baskerville"/>
          <w:lang w:val="es-US"/>
        </w:rPr>
        <w:t>ucla</w:t>
      </w:r>
      <w:proofErr w:type="spellEnd"/>
      <w:r w:rsidRPr="00A20392">
        <w:rPr>
          <w:rFonts w:ascii="Baskerville" w:hAnsi="Baskerville"/>
          <w:lang w:val="es-US"/>
        </w:rPr>
        <w:t xml:space="preserve"> </w:t>
      </w:r>
      <w:proofErr w:type="spellStart"/>
      <w:r w:rsidRPr="00A20392">
        <w:rPr>
          <w:rFonts w:ascii="Baskerville" w:hAnsi="Baskerville"/>
          <w:lang w:val="es-US"/>
        </w:rPr>
        <w:t>dot</w:t>
      </w:r>
      <w:proofErr w:type="spellEnd"/>
      <w:r w:rsidRPr="00A20392">
        <w:rPr>
          <w:rFonts w:ascii="Baskerville" w:hAnsi="Baskerville"/>
          <w:lang w:val="es-US"/>
        </w:rPr>
        <w:t xml:space="preserve"> </w:t>
      </w:r>
      <w:proofErr w:type="spellStart"/>
      <w:r w:rsidR="00A012A5" w:rsidRPr="00A20392">
        <w:rPr>
          <w:rFonts w:ascii="Baskerville" w:hAnsi="Baskerville"/>
          <w:lang w:val="es-US"/>
        </w:rPr>
        <w:t>edu</w:t>
      </w:r>
      <w:proofErr w:type="spellEnd"/>
    </w:p>
    <w:p w14:paraId="353B1EED" w14:textId="77777777" w:rsidR="007E762F" w:rsidRPr="00A20392" w:rsidRDefault="007E762F" w:rsidP="00370FB9">
      <w:pPr>
        <w:rPr>
          <w:rFonts w:ascii="Baskerville" w:hAnsi="Baskerville"/>
          <w:lang w:val="es-US"/>
        </w:rPr>
      </w:pPr>
    </w:p>
    <w:p w14:paraId="6A34F037" w14:textId="48E6B78A" w:rsidR="005A5E74" w:rsidRPr="00A20392" w:rsidRDefault="008440DC" w:rsidP="00206771">
      <w:pPr>
        <w:pBdr>
          <w:bottom w:val="double" w:sz="6" w:space="1" w:color="auto"/>
        </w:pBdr>
        <w:rPr>
          <w:rFonts w:ascii="Baskerville" w:hAnsi="Baskerville"/>
        </w:rPr>
      </w:pPr>
      <w:r w:rsidRPr="00A20392">
        <w:rPr>
          <w:rFonts w:ascii="Baskerville" w:hAnsi="Baskerville"/>
        </w:rPr>
        <w:t>ACADEMIC APPOINTMENTS</w:t>
      </w:r>
    </w:p>
    <w:p w14:paraId="7E56512C" w14:textId="77777777" w:rsidR="00F15D8A" w:rsidRPr="00A20392" w:rsidRDefault="00F15D8A" w:rsidP="00A012A5">
      <w:pPr>
        <w:rPr>
          <w:rFonts w:ascii="Baskerville" w:hAnsi="Baskerville"/>
        </w:rPr>
      </w:pPr>
    </w:p>
    <w:p w14:paraId="5E954329" w14:textId="39DA13DB" w:rsidR="00B924FA" w:rsidRPr="00A20392" w:rsidRDefault="00B924FA" w:rsidP="00A012A5">
      <w:pPr>
        <w:rPr>
          <w:rFonts w:ascii="Baskerville" w:hAnsi="Baskerville"/>
        </w:rPr>
      </w:pPr>
      <w:r w:rsidRPr="00A20392">
        <w:rPr>
          <w:rFonts w:ascii="Baskerville" w:hAnsi="Baskerville"/>
        </w:rPr>
        <w:t>Associate Professor (with tenure)</w:t>
      </w:r>
    </w:p>
    <w:p w14:paraId="7E388103" w14:textId="7746C150" w:rsidR="00B924FA" w:rsidRPr="00A20392" w:rsidRDefault="00313B18" w:rsidP="00313B18">
      <w:pPr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    </w:t>
      </w:r>
      <w:r w:rsidR="00B924FA" w:rsidRPr="00A20392">
        <w:rPr>
          <w:rFonts w:ascii="Baskerville" w:hAnsi="Baskerville"/>
        </w:rPr>
        <w:t>Department of Philosophy, University of California, Los Angeles, 2023</w:t>
      </w:r>
      <w:r w:rsidR="005F2EE0" w:rsidRPr="00A20392">
        <w:rPr>
          <w:rFonts w:ascii="Baskerville" w:hAnsi="Baskerville"/>
        </w:rPr>
        <w:t>—p</w:t>
      </w:r>
      <w:r w:rsidR="00B924FA" w:rsidRPr="00A20392">
        <w:rPr>
          <w:rFonts w:ascii="Baskerville" w:hAnsi="Baskerville"/>
        </w:rPr>
        <w:t>resent</w:t>
      </w:r>
    </w:p>
    <w:p w14:paraId="389D1496" w14:textId="68033857" w:rsidR="00177D1C" w:rsidRPr="00A20392" w:rsidRDefault="00177D1C" w:rsidP="00A012A5">
      <w:pPr>
        <w:rPr>
          <w:rFonts w:ascii="Baskerville" w:hAnsi="Baskerville"/>
        </w:rPr>
      </w:pPr>
      <w:r w:rsidRPr="00A20392">
        <w:rPr>
          <w:rFonts w:ascii="Baskerville" w:hAnsi="Baskerville"/>
        </w:rPr>
        <w:t>Assistant Professor (tenure track)</w:t>
      </w:r>
    </w:p>
    <w:p w14:paraId="1062F5E7" w14:textId="600B7BF4" w:rsidR="00104C1F" w:rsidRPr="00A20392" w:rsidRDefault="00F15D8A" w:rsidP="00F15D8A">
      <w:pPr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    </w:t>
      </w:r>
      <w:r w:rsidR="00177D1C" w:rsidRPr="00A20392">
        <w:rPr>
          <w:rFonts w:ascii="Baskerville" w:hAnsi="Baskerville"/>
        </w:rPr>
        <w:t xml:space="preserve">Department of </w:t>
      </w:r>
      <w:r w:rsidR="00A012A5" w:rsidRPr="00A20392">
        <w:rPr>
          <w:rFonts w:ascii="Baskerville" w:hAnsi="Baskerville"/>
        </w:rPr>
        <w:t>Philosophy</w:t>
      </w:r>
      <w:r w:rsidR="00177D1C" w:rsidRPr="00A20392">
        <w:rPr>
          <w:rFonts w:ascii="Baskerville" w:hAnsi="Baskerville"/>
        </w:rPr>
        <w:t>, University of California, Los Angeles, 2014</w:t>
      </w:r>
      <w:r w:rsidR="005F2EE0" w:rsidRPr="00A20392">
        <w:rPr>
          <w:rFonts w:ascii="Baskerville" w:hAnsi="Baskerville"/>
        </w:rPr>
        <w:t>—</w:t>
      </w:r>
      <w:r w:rsidR="00B924FA" w:rsidRPr="00A20392">
        <w:rPr>
          <w:rFonts w:ascii="Baskerville" w:hAnsi="Baskerville"/>
        </w:rPr>
        <w:t>2023</w:t>
      </w:r>
    </w:p>
    <w:p w14:paraId="653C4212" w14:textId="31CB3F1C" w:rsidR="00F15D8A" w:rsidRPr="00A20392" w:rsidRDefault="00F15D8A" w:rsidP="00F15D8A">
      <w:pPr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    </w:t>
      </w:r>
      <w:r w:rsidR="0055530F" w:rsidRPr="00A20392">
        <w:rPr>
          <w:rFonts w:ascii="Baskerville" w:hAnsi="Baskerville"/>
        </w:rPr>
        <w:t xml:space="preserve">Core Faculty Member, </w:t>
      </w:r>
      <w:r w:rsidR="009072A4" w:rsidRPr="00A20392">
        <w:rPr>
          <w:rFonts w:ascii="Baskerville" w:hAnsi="Baskerville"/>
        </w:rPr>
        <w:t xml:space="preserve">UCLA </w:t>
      </w:r>
      <w:r w:rsidR="0055530F" w:rsidRPr="00A20392">
        <w:rPr>
          <w:rFonts w:ascii="Baskerville" w:hAnsi="Baskerville"/>
        </w:rPr>
        <w:t>Center for Behavior, Culture, and Evolution, 202</w:t>
      </w:r>
      <w:r w:rsidR="005F2EE0" w:rsidRPr="00A20392">
        <w:rPr>
          <w:rFonts w:ascii="Baskerville" w:hAnsi="Baskerville"/>
        </w:rPr>
        <w:t>0—p</w:t>
      </w:r>
      <w:r w:rsidR="0055530F" w:rsidRPr="00A20392">
        <w:rPr>
          <w:rFonts w:ascii="Baskerville" w:hAnsi="Baskerville"/>
        </w:rPr>
        <w:t>resent</w:t>
      </w:r>
    </w:p>
    <w:p w14:paraId="265C7E65" w14:textId="53BF997C" w:rsidR="00370FB9" w:rsidRPr="00A20392" w:rsidRDefault="00A012A5" w:rsidP="00F15D8A">
      <w:pPr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Visiting </w:t>
      </w:r>
      <w:r w:rsidR="00370FB9" w:rsidRPr="00A20392">
        <w:rPr>
          <w:rFonts w:ascii="Baskerville" w:hAnsi="Baskerville"/>
        </w:rPr>
        <w:t>Assistant Professor</w:t>
      </w:r>
      <w:r w:rsidR="00641922" w:rsidRPr="00A20392">
        <w:rPr>
          <w:rFonts w:ascii="Baskerville" w:hAnsi="Baskerville"/>
        </w:rPr>
        <w:t xml:space="preserve"> </w:t>
      </w:r>
    </w:p>
    <w:p w14:paraId="4569A383" w14:textId="5DEE73CD" w:rsidR="00370FB9" w:rsidRPr="00A20392" w:rsidRDefault="00313B18" w:rsidP="00313B18">
      <w:pPr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    </w:t>
      </w:r>
      <w:r w:rsidR="00370FB9" w:rsidRPr="00A20392">
        <w:rPr>
          <w:rFonts w:ascii="Baskerville" w:hAnsi="Baskerville"/>
        </w:rPr>
        <w:t xml:space="preserve">Department of </w:t>
      </w:r>
      <w:r w:rsidR="00A012A5" w:rsidRPr="00A20392">
        <w:rPr>
          <w:rFonts w:ascii="Baskerville" w:hAnsi="Baskerville"/>
        </w:rPr>
        <w:t>Philosophy</w:t>
      </w:r>
      <w:r w:rsidR="00370FB9" w:rsidRPr="00A20392">
        <w:rPr>
          <w:rFonts w:ascii="Baskerville" w:hAnsi="Baskerville"/>
        </w:rPr>
        <w:t xml:space="preserve">, </w:t>
      </w:r>
      <w:r w:rsidR="00A012A5" w:rsidRPr="00A20392">
        <w:rPr>
          <w:rFonts w:ascii="Baskerville" w:hAnsi="Baskerville"/>
        </w:rPr>
        <w:t>University of Pennsylvania</w:t>
      </w:r>
      <w:r w:rsidR="00731E39" w:rsidRPr="00A20392">
        <w:rPr>
          <w:rFonts w:ascii="Baskerville" w:hAnsi="Baskerville"/>
        </w:rPr>
        <w:t>, 2013</w:t>
      </w:r>
      <w:r w:rsidR="00370FB9" w:rsidRPr="00A20392">
        <w:rPr>
          <w:rFonts w:ascii="Baskerville" w:hAnsi="Baskerville"/>
        </w:rPr>
        <w:t>-</w:t>
      </w:r>
      <w:r w:rsidR="00731E39" w:rsidRPr="00A20392">
        <w:rPr>
          <w:rFonts w:ascii="Baskerville" w:hAnsi="Baskerville"/>
        </w:rPr>
        <w:t>2014</w:t>
      </w:r>
    </w:p>
    <w:p w14:paraId="2EB74DAD" w14:textId="77777777" w:rsidR="009E1AC0" w:rsidRPr="00A20392" w:rsidRDefault="009E1AC0" w:rsidP="00206771">
      <w:pPr>
        <w:pBdr>
          <w:bottom w:val="double" w:sz="6" w:space="1" w:color="auto"/>
        </w:pBdr>
        <w:rPr>
          <w:rFonts w:ascii="Baskerville" w:hAnsi="Baskerville"/>
        </w:rPr>
      </w:pPr>
    </w:p>
    <w:p w14:paraId="601572EB" w14:textId="2E5A02C5" w:rsidR="00AA69E3" w:rsidRPr="00A20392" w:rsidRDefault="00206771" w:rsidP="00206771">
      <w:pPr>
        <w:pBdr>
          <w:bottom w:val="double" w:sz="6" w:space="1" w:color="auto"/>
        </w:pBdr>
        <w:rPr>
          <w:rFonts w:ascii="Baskerville" w:hAnsi="Baskerville"/>
        </w:rPr>
      </w:pPr>
      <w:r w:rsidRPr="00A20392">
        <w:rPr>
          <w:rFonts w:ascii="Baskerville" w:hAnsi="Baskerville"/>
        </w:rPr>
        <w:t>EDUCATION</w:t>
      </w:r>
    </w:p>
    <w:p w14:paraId="2A216F77" w14:textId="77777777" w:rsidR="00F15D8A" w:rsidRPr="00A20392" w:rsidRDefault="00F15D8A" w:rsidP="00F15D8A">
      <w:pPr>
        <w:rPr>
          <w:rFonts w:ascii="Baskerville" w:hAnsi="Baskerville"/>
        </w:rPr>
      </w:pPr>
    </w:p>
    <w:p w14:paraId="39F78F04" w14:textId="2665CACA" w:rsidR="00F15D8A" w:rsidRPr="00A20392" w:rsidRDefault="00370FB9" w:rsidP="00F15D8A">
      <w:pPr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Ph.D., </w:t>
      </w:r>
      <w:r w:rsidR="009238A3" w:rsidRPr="00A20392">
        <w:rPr>
          <w:rFonts w:ascii="Baskerville" w:hAnsi="Baskerville"/>
        </w:rPr>
        <w:t>Philosophy</w:t>
      </w:r>
      <w:r w:rsidRPr="00A20392">
        <w:rPr>
          <w:rFonts w:ascii="Baskerville" w:hAnsi="Baskerville"/>
        </w:rPr>
        <w:t xml:space="preserve">, </w:t>
      </w:r>
      <w:r w:rsidR="009238A3" w:rsidRPr="00A20392">
        <w:rPr>
          <w:rFonts w:ascii="Baskerville" w:hAnsi="Baskerville"/>
        </w:rPr>
        <w:t>Rutgers University, 2013</w:t>
      </w:r>
    </w:p>
    <w:p w14:paraId="12FFEB73" w14:textId="5351FDEC" w:rsidR="0055530F" w:rsidRPr="00A20392" w:rsidRDefault="00F15D8A" w:rsidP="00F15D8A">
      <w:pPr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    </w:t>
      </w:r>
      <w:r w:rsidR="009238A3" w:rsidRPr="00A20392">
        <w:rPr>
          <w:rFonts w:ascii="Baskerville" w:hAnsi="Baskerville"/>
        </w:rPr>
        <w:t>Graduate Certificate, Cognitive Science, Rutgers University, 2010</w:t>
      </w:r>
    </w:p>
    <w:p w14:paraId="3F99A988" w14:textId="1DBAE812" w:rsidR="00961A07" w:rsidRPr="00A20392" w:rsidRDefault="009238A3" w:rsidP="00F15D8A">
      <w:pPr>
        <w:rPr>
          <w:rFonts w:ascii="Baskerville" w:hAnsi="Baskerville"/>
        </w:rPr>
      </w:pPr>
      <w:r w:rsidRPr="00A20392">
        <w:rPr>
          <w:rFonts w:ascii="Baskerville" w:hAnsi="Baskerville"/>
        </w:rPr>
        <w:t>B.A.</w:t>
      </w:r>
      <w:r w:rsidR="00370FB9" w:rsidRPr="00A20392">
        <w:rPr>
          <w:rFonts w:ascii="Baskerville" w:hAnsi="Baskerville"/>
        </w:rPr>
        <w:t xml:space="preserve">, </w:t>
      </w:r>
      <w:r w:rsidRPr="00A20392">
        <w:rPr>
          <w:rFonts w:ascii="Baskerville" w:hAnsi="Baskerville"/>
        </w:rPr>
        <w:t>Philosophy and Latin</w:t>
      </w:r>
      <w:r w:rsidR="00370FB9" w:rsidRPr="00A20392">
        <w:rPr>
          <w:rFonts w:ascii="Baskerville" w:hAnsi="Baskerville"/>
        </w:rPr>
        <w:t xml:space="preserve">, </w:t>
      </w:r>
      <w:r w:rsidRPr="00A20392">
        <w:rPr>
          <w:rFonts w:ascii="Baskerville" w:hAnsi="Baskerville"/>
        </w:rPr>
        <w:t>Calvin College, 2006</w:t>
      </w:r>
    </w:p>
    <w:p w14:paraId="5FA587EA" w14:textId="0EA2C1B4" w:rsidR="00961A07" w:rsidRPr="00A20392" w:rsidRDefault="00961A07" w:rsidP="0074579D">
      <w:pPr>
        <w:pBdr>
          <w:bottom w:val="double" w:sz="6" w:space="1" w:color="auto"/>
        </w:pBdr>
        <w:rPr>
          <w:rFonts w:ascii="Baskerville" w:hAnsi="Baskerville"/>
        </w:rPr>
      </w:pPr>
    </w:p>
    <w:p w14:paraId="1C099FA8" w14:textId="6BCC3A5A" w:rsidR="00961A07" w:rsidRPr="00A20392" w:rsidRDefault="00961A07" w:rsidP="00961A07">
      <w:pPr>
        <w:pBdr>
          <w:bottom w:val="double" w:sz="6" w:space="1" w:color="auto"/>
        </w:pBdr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AREAS OF </w:t>
      </w:r>
      <w:r w:rsidR="00E80E5A" w:rsidRPr="00A20392">
        <w:rPr>
          <w:rFonts w:ascii="Baskerville" w:hAnsi="Baskerville"/>
        </w:rPr>
        <w:t>SPECIALIZATION</w:t>
      </w:r>
    </w:p>
    <w:p w14:paraId="1E83D206" w14:textId="77777777" w:rsidR="00F15D8A" w:rsidRPr="00A20392" w:rsidRDefault="00F15D8A" w:rsidP="00284ECC">
      <w:pPr>
        <w:rPr>
          <w:rFonts w:ascii="Baskerville" w:hAnsi="Baskerville"/>
        </w:rPr>
      </w:pPr>
    </w:p>
    <w:p w14:paraId="56DD14AC" w14:textId="77777777" w:rsidR="00313B18" w:rsidRPr="00A20392" w:rsidRDefault="00A85448" w:rsidP="00F15D8A">
      <w:pPr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Philosophy of </w:t>
      </w:r>
      <w:r w:rsidR="00961A07" w:rsidRPr="00A20392">
        <w:rPr>
          <w:rFonts w:ascii="Baskerville" w:hAnsi="Baskerville"/>
        </w:rPr>
        <w:t>Language</w:t>
      </w:r>
    </w:p>
    <w:p w14:paraId="3432C42C" w14:textId="77777777" w:rsidR="00313B18" w:rsidRPr="00A20392" w:rsidRDefault="000F0C92" w:rsidP="00F15D8A">
      <w:pPr>
        <w:rPr>
          <w:rFonts w:ascii="Baskerville" w:hAnsi="Baskerville"/>
        </w:rPr>
      </w:pPr>
      <w:r w:rsidRPr="00A20392">
        <w:rPr>
          <w:rFonts w:ascii="Baskerville" w:hAnsi="Baskerville"/>
        </w:rPr>
        <w:t>Philosophy of Biology (esp. Animal Communication and Cultural Evolution Theory)</w:t>
      </w:r>
    </w:p>
    <w:p w14:paraId="0D836118" w14:textId="77777777" w:rsidR="00313B18" w:rsidRPr="00A20392" w:rsidRDefault="00313B18" w:rsidP="00F15D8A">
      <w:pPr>
        <w:rPr>
          <w:rFonts w:ascii="Baskerville" w:hAnsi="Baskerville"/>
        </w:rPr>
      </w:pPr>
      <w:r w:rsidRPr="00A20392">
        <w:rPr>
          <w:rFonts w:ascii="Baskerville" w:hAnsi="Baskerville"/>
        </w:rPr>
        <w:t>Cognitive Science</w:t>
      </w:r>
      <w:r w:rsidR="00284ECC" w:rsidRPr="00A20392">
        <w:rPr>
          <w:rFonts w:ascii="Baskerville" w:hAnsi="Baskerville"/>
        </w:rPr>
        <w:t xml:space="preserve"> (</w:t>
      </w:r>
      <w:r w:rsidR="000F0C92" w:rsidRPr="00A20392">
        <w:rPr>
          <w:rFonts w:ascii="Baskerville" w:hAnsi="Baskerville"/>
        </w:rPr>
        <w:t>esp.</w:t>
      </w:r>
      <w:r w:rsidR="00284ECC" w:rsidRPr="00A20392">
        <w:rPr>
          <w:rFonts w:ascii="Baskerville" w:hAnsi="Baskerville"/>
        </w:rPr>
        <w:t xml:space="preserve"> Linguistics </w:t>
      </w:r>
      <w:r w:rsidR="000F0C92" w:rsidRPr="00A20392">
        <w:rPr>
          <w:rFonts w:ascii="Baskerville" w:hAnsi="Baskerville"/>
        </w:rPr>
        <w:t xml:space="preserve">and </w:t>
      </w:r>
      <w:r w:rsidR="00284ECC" w:rsidRPr="00A20392">
        <w:rPr>
          <w:rFonts w:ascii="Baskerville" w:hAnsi="Baskerville"/>
        </w:rPr>
        <w:t>Psychology)</w:t>
      </w:r>
    </w:p>
    <w:p w14:paraId="3DF73110" w14:textId="20559009" w:rsidR="001A373D" w:rsidRPr="00A20392" w:rsidRDefault="008A253F" w:rsidP="00F15D8A">
      <w:pPr>
        <w:rPr>
          <w:rFonts w:ascii="Baskerville" w:hAnsi="Baskerville"/>
        </w:rPr>
      </w:pPr>
      <w:r w:rsidRPr="00A20392">
        <w:rPr>
          <w:rFonts w:ascii="Baskerville" w:hAnsi="Baskerville"/>
        </w:rPr>
        <w:t>Environmental Philosophy</w:t>
      </w:r>
    </w:p>
    <w:p w14:paraId="785288BA" w14:textId="14EDD6FB" w:rsidR="000F0C92" w:rsidRPr="00A20392" w:rsidRDefault="000F0C92" w:rsidP="00961A07">
      <w:pPr>
        <w:pBdr>
          <w:bottom w:val="double" w:sz="6" w:space="1" w:color="auto"/>
        </w:pBdr>
        <w:rPr>
          <w:rFonts w:ascii="Baskerville" w:hAnsi="Baskerville"/>
        </w:rPr>
      </w:pPr>
    </w:p>
    <w:p w14:paraId="4245D3AB" w14:textId="309C3531" w:rsidR="00961A07" w:rsidRPr="00A20392" w:rsidRDefault="00961A07" w:rsidP="00961A07">
      <w:pPr>
        <w:pBdr>
          <w:bottom w:val="double" w:sz="6" w:space="1" w:color="auto"/>
        </w:pBdr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AREAS OF </w:t>
      </w:r>
      <w:r w:rsidR="00E80E5A" w:rsidRPr="00A20392">
        <w:rPr>
          <w:rFonts w:ascii="Baskerville" w:hAnsi="Baskerville"/>
        </w:rPr>
        <w:t xml:space="preserve">COMPETENCE </w:t>
      </w:r>
    </w:p>
    <w:p w14:paraId="0BD6186C" w14:textId="77777777" w:rsidR="00961A07" w:rsidRPr="00A20392" w:rsidRDefault="00961A07" w:rsidP="00961A07">
      <w:pPr>
        <w:ind w:firstLine="90"/>
        <w:rPr>
          <w:rFonts w:ascii="Baskerville" w:hAnsi="Baskerville"/>
        </w:rPr>
      </w:pPr>
    </w:p>
    <w:p w14:paraId="2B752D33" w14:textId="77777777" w:rsidR="00DC21E5" w:rsidRPr="00A20392" w:rsidRDefault="000F0C92" w:rsidP="008A253F">
      <w:pPr>
        <w:pBdr>
          <w:bottom w:val="double" w:sz="6" w:space="1" w:color="auto"/>
        </w:pBdr>
        <w:rPr>
          <w:rFonts w:ascii="Baskerville" w:hAnsi="Baskerville"/>
        </w:rPr>
      </w:pPr>
      <w:r w:rsidRPr="00A20392">
        <w:rPr>
          <w:rFonts w:ascii="Baskerville" w:hAnsi="Baskerville"/>
        </w:rPr>
        <w:t>Social-Political Philosophy</w:t>
      </w:r>
    </w:p>
    <w:p w14:paraId="29D66C7C" w14:textId="77777777" w:rsidR="00DC21E5" w:rsidRPr="00A20392" w:rsidRDefault="000F0C92" w:rsidP="008A253F">
      <w:pPr>
        <w:pBdr>
          <w:bottom w:val="double" w:sz="6" w:space="1" w:color="auto"/>
        </w:pBdr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Philosophy of </w:t>
      </w:r>
      <w:r w:rsidR="00DC21E5" w:rsidRPr="00A20392">
        <w:rPr>
          <w:rFonts w:ascii="Baskerville" w:hAnsi="Baskerville"/>
        </w:rPr>
        <w:t>Race and Gender</w:t>
      </w:r>
    </w:p>
    <w:p w14:paraId="451529CC" w14:textId="62386DBA" w:rsidR="00961A07" w:rsidRPr="00A20392" w:rsidRDefault="000F0C92" w:rsidP="008A253F">
      <w:pPr>
        <w:pBdr>
          <w:bottom w:val="double" w:sz="6" w:space="1" w:color="auto"/>
        </w:pBdr>
        <w:rPr>
          <w:rFonts w:ascii="Baskerville" w:hAnsi="Baskerville"/>
        </w:rPr>
      </w:pPr>
      <w:r w:rsidRPr="00A20392">
        <w:rPr>
          <w:rFonts w:ascii="Baskerville" w:hAnsi="Baskerville"/>
        </w:rPr>
        <w:t>Philosophy of Social Science</w:t>
      </w:r>
    </w:p>
    <w:p w14:paraId="65419B83" w14:textId="035D24B1" w:rsidR="004442C6" w:rsidRPr="00A20392" w:rsidRDefault="004442C6" w:rsidP="0074579D">
      <w:pPr>
        <w:pBdr>
          <w:bottom w:val="double" w:sz="6" w:space="1" w:color="auto"/>
        </w:pBdr>
        <w:rPr>
          <w:rFonts w:ascii="Baskerville" w:hAnsi="Baskerville"/>
        </w:rPr>
      </w:pPr>
    </w:p>
    <w:p w14:paraId="2C39BF29" w14:textId="3D221962" w:rsidR="0074579D" w:rsidRPr="00A20392" w:rsidRDefault="001058DE" w:rsidP="001058DE">
      <w:pPr>
        <w:pBdr>
          <w:bottom w:val="double" w:sz="6" w:space="1" w:color="auto"/>
        </w:pBdr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RESEARCH </w:t>
      </w:r>
      <w:r w:rsidR="00FC2DCD" w:rsidRPr="00A20392">
        <w:rPr>
          <w:rFonts w:ascii="Baskerville" w:hAnsi="Baskerville"/>
        </w:rPr>
        <w:t>ARTICLES</w:t>
      </w:r>
      <w:r w:rsidRPr="00A20392">
        <w:rPr>
          <w:rFonts w:ascii="Baskerville" w:hAnsi="Baskerville"/>
        </w:rPr>
        <w:t xml:space="preserve"> </w:t>
      </w:r>
    </w:p>
    <w:p w14:paraId="5D409D21" w14:textId="77777777" w:rsidR="00C255C3" w:rsidRPr="00A20392" w:rsidRDefault="00C255C3" w:rsidP="00C255C3">
      <w:pPr>
        <w:rPr>
          <w:rFonts w:ascii="Baskerville" w:hAnsi="Baskerville"/>
        </w:rPr>
      </w:pPr>
    </w:p>
    <w:p w14:paraId="3499C59F" w14:textId="0F921A7E" w:rsidR="00A168D6" w:rsidRPr="00A20392" w:rsidRDefault="00A168D6" w:rsidP="00A168D6">
      <w:pPr>
        <w:pStyle w:val="ListParagraph"/>
        <w:numPr>
          <w:ilvl w:val="0"/>
          <w:numId w:val="3"/>
        </w:numPr>
        <w:rPr>
          <w:rFonts w:ascii="Baskerville" w:hAnsi="Baskerville"/>
        </w:rPr>
      </w:pPr>
      <w:r w:rsidRPr="00A20392">
        <w:rPr>
          <w:rFonts w:ascii="Baskerville" w:hAnsi="Baskerville"/>
        </w:rPr>
        <w:t>“Language as Skill,” with C</w:t>
      </w:r>
      <w:r w:rsidR="00DC21E5" w:rsidRPr="00A20392">
        <w:rPr>
          <w:rFonts w:ascii="Baskerville" w:hAnsi="Baskerville"/>
        </w:rPr>
        <w:t xml:space="preserve">arlotta </w:t>
      </w:r>
      <w:r w:rsidRPr="00A20392">
        <w:rPr>
          <w:rFonts w:ascii="Baskerville" w:hAnsi="Baskerville"/>
        </w:rPr>
        <w:t>Pavese, Under Review.</w:t>
      </w:r>
    </w:p>
    <w:p w14:paraId="31FBB197" w14:textId="77777777" w:rsidR="00DC21E5" w:rsidRPr="00A20392" w:rsidRDefault="00DC21E5" w:rsidP="00DC21E5">
      <w:pPr>
        <w:ind w:left="360"/>
        <w:rPr>
          <w:rFonts w:ascii="Baskerville" w:hAnsi="Baskerville"/>
        </w:rPr>
      </w:pPr>
    </w:p>
    <w:p w14:paraId="43584AC4" w14:textId="2949125B" w:rsidR="00DC21E5" w:rsidRPr="00A20392" w:rsidRDefault="00DC21E5" w:rsidP="00DC21E5">
      <w:pPr>
        <w:pStyle w:val="ListParagraph"/>
        <w:numPr>
          <w:ilvl w:val="0"/>
          <w:numId w:val="3"/>
        </w:numPr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“The Evolutionary Foundations of Common Ground,” </w:t>
      </w:r>
      <w:r w:rsidRPr="00A20392">
        <w:rPr>
          <w:rFonts w:ascii="Baskerville" w:hAnsi="Baskerville"/>
          <w:i/>
          <w:iCs/>
        </w:rPr>
        <w:t>Evolutionary Pragmatics</w:t>
      </w:r>
      <w:r w:rsidRPr="00A20392">
        <w:rPr>
          <w:rFonts w:ascii="Baskerville" w:hAnsi="Baskerville"/>
        </w:rPr>
        <w:t xml:space="preserve">, eds. Bart </w:t>
      </w:r>
      <w:proofErr w:type="spellStart"/>
      <w:r w:rsidRPr="00A20392">
        <w:rPr>
          <w:rFonts w:ascii="Baskerville" w:hAnsi="Baskerville"/>
        </w:rPr>
        <w:t>Geurts</w:t>
      </w:r>
      <w:proofErr w:type="spellEnd"/>
      <w:r w:rsidRPr="00A20392">
        <w:rPr>
          <w:rFonts w:ascii="Baskerville" w:hAnsi="Baskerville"/>
        </w:rPr>
        <w:t xml:space="preserve"> and Richard Moore, Oxford University Press. Forthcoming.</w:t>
      </w:r>
    </w:p>
    <w:p w14:paraId="020BCF77" w14:textId="77777777" w:rsidR="00DC21E5" w:rsidRPr="00A20392" w:rsidRDefault="00DC21E5" w:rsidP="00DC21E5">
      <w:pPr>
        <w:rPr>
          <w:rFonts w:ascii="Baskerville" w:hAnsi="Baskerville"/>
        </w:rPr>
      </w:pPr>
    </w:p>
    <w:p w14:paraId="117F1CD6" w14:textId="06A21AEF" w:rsidR="00DC21E5" w:rsidRPr="00A20392" w:rsidRDefault="00DC21E5" w:rsidP="00DC21E5">
      <w:pPr>
        <w:pStyle w:val="ListParagraph"/>
        <w:numPr>
          <w:ilvl w:val="0"/>
          <w:numId w:val="3"/>
        </w:numPr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“The Origins of Languages and (I-)Language” </w:t>
      </w:r>
      <w:r w:rsidRPr="00A20392">
        <w:rPr>
          <w:rFonts w:ascii="Baskerville" w:hAnsi="Baskerville"/>
          <w:i/>
          <w:iCs/>
        </w:rPr>
        <w:t xml:space="preserve">The Oxford Handbook of Philosophy of Linguistics, </w:t>
      </w:r>
      <w:r w:rsidRPr="00A20392">
        <w:rPr>
          <w:rFonts w:ascii="Baskerville" w:hAnsi="Baskerville"/>
        </w:rPr>
        <w:t xml:space="preserve">eds. Gabriel Dupre, Kate Hazel Stanton, Ryan </w:t>
      </w:r>
      <w:proofErr w:type="spellStart"/>
      <w:r w:rsidRPr="00A20392">
        <w:rPr>
          <w:rFonts w:ascii="Baskerville" w:hAnsi="Baskerville"/>
        </w:rPr>
        <w:t>Nefdt</w:t>
      </w:r>
      <w:proofErr w:type="spellEnd"/>
      <w:r w:rsidRPr="00A20392">
        <w:rPr>
          <w:rFonts w:ascii="Baskerville" w:hAnsi="Baskerville"/>
        </w:rPr>
        <w:t>, Oxford University Press. Forthcoming.</w:t>
      </w:r>
    </w:p>
    <w:p w14:paraId="5B264973" w14:textId="77777777" w:rsidR="00756186" w:rsidRPr="00A20392" w:rsidRDefault="00756186" w:rsidP="00756186">
      <w:pPr>
        <w:rPr>
          <w:rFonts w:ascii="Baskerville" w:hAnsi="Baskerville"/>
        </w:rPr>
      </w:pPr>
    </w:p>
    <w:p w14:paraId="50DA5056" w14:textId="1CC9A609" w:rsidR="00756186" w:rsidRPr="00A20392" w:rsidRDefault="00756186" w:rsidP="00DC21E5">
      <w:pPr>
        <w:pStyle w:val="ListParagraph"/>
        <w:numPr>
          <w:ilvl w:val="0"/>
          <w:numId w:val="3"/>
        </w:numPr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“Truth and Imprecision,” </w:t>
      </w:r>
      <w:r w:rsidRPr="00A20392">
        <w:rPr>
          <w:rFonts w:ascii="Baskerville" w:hAnsi="Baskerville"/>
          <w:i/>
          <w:iCs/>
        </w:rPr>
        <w:t xml:space="preserve">Analytic Philosophy. </w:t>
      </w:r>
      <w:r w:rsidRPr="00A20392">
        <w:rPr>
          <w:rFonts w:ascii="Baskerville" w:hAnsi="Baskerville"/>
        </w:rPr>
        <w:t>Forthcoming.</w:t>
      </w:r>
    </w:p>
    <w:p w14:paraId="1FC4A456" w14:textId="77777777" w:rsidR="008B78B8" w:rsidRPr="00A20392" w:rsidRDefault="008B78B8" w:rsidP="00A168D6">
      <w:pPr>
        <w:rPr>
          <w:rFonts w:ascii="Baskerville" w:hAnsi="Baskerville"/>
          <w:b/>
          <w:u w:val="single"/>
        </w:rPr>
      </w:pPr>
    </w:p>
    <w:p w14:paraId="2F80A0A0" w14:textId="5165F8C7" w:rsidR="00A168D6" w:rsidRPr="00A20392" w:rsidRDefault="00A168D6" w:rsidP="0053053A">
      <w:pPr>
        <w:pStyle w:val="ListParagraph"/>
        <w:numPr>
          <w:ilvl w:val="0"/>
          <w:numId w:val="3"/>
        </w:numPr>
        <w:rPr>
          <w:rFonts w:ascii="Baskerville" w:hAnsi="Baskerville" w:cs="Times New Roman"/>
        </w:rPr>
      </w:pPr>
      <w:r w:rsidRPr="00A20392">
        <w:rPr>
          <w:rFonts w:ascii="Baskerville" w:hAnsi="Baskerville" w:cstheme="majorBidi"/>
        </w:rPr>
        <w:lastRenderedPageBreak/>
        <w:t>“Climate-</w:t>
      </w:r>
      <w:r w:rsidRPr="00A20392">
        <w:rPr>
          <w:rFonts w:ascii="Baskerville" w:hAnsi="Baskerville" w:cs="Times New Roman"/>
        </w:rPr>
        <w:t xml:space="preserve">Change Adaptation and the Back of the Invisible Hand,” with H. Clark Barrett, </w:t>
      </w:r>
      <w:r w:rsidRPr="00A20392">
        <w:rPr>
          <w:rFonts w:ascii="Baskerville" w:hAnsi="Baskerville" w:cs="Times New Roman"/>
          <w:i/>
          <w:iCs/>
        </w:rPr>
        <w:t xml:space="preserve">Philosophical Transactions of the Royal Society B, </w:t>
      </w:r>
      <w:r w:rsidR="00756186" w:rsidRPr="00A20392">
        <w:rPr>
          <w:rFonts w:ascii="Baskerville" w:hAnsi="Baskerville" w:cs="Times New Roman"/>
          <w:i/>
          <w:iCs/>
        </w:rPr>
        <w:t>378</w:t>
      </w:r>
      <w:r w:rsidR="00756186" w:rsidRPr="00A20392">
        <w:rPr>
          <w:rFonts w:ascii="Baskerville" w:hAnsi="Baskerville" w:cs="Times New Roman"/>
        </w:rPr>
        <w:t xml:space="preserve">(1889), 2022-46, </w:t>
      </w:r>
      <w:r w:rsidRPr="00A20392">
        <w:rPr>
          <w:rFonts w:ascii="Baskerville" w:hAnsi="Baskerville" w:cs="Times New Roman"/>
        </w:rPr>
        <w:t>2023</w:t>
      </w:r>
      <w:r w:rsidRPr="00A20392">
        <w:rPr>
          <w:rFonts w:ascii="Baskerville" w:hAnsi="Baskerville" w:cs="Times New Roman"/>
          <w:i/>
          <w:iCs/>
        </w:rPr>
        <w:t>.</w:t>
      </w:r>
    </w:p>
    <w:p w14:paraId="7FE6DFD6" w14:textId="77777777" w:rsidR="00756186" w:rsidRPr="00A20392" w:rsidRDefault="00756186" w:rsidP="00756186">
      <w:pPr>
        <w:rPr>
          <w:rFonts w:ascii="Baskerville" w:hAnsi="Baskerville" w:cs="Times New Roman"/>
        </w:rPr>
      </w:pPr>
    </w:p>
    <w:p w14:paraId="2BF03216" w14:textId="62F3AFE5" w:rsidR="00A168D6" w:rsidRPr="00A20392" w:rsidRDefault="00A168D6" w:rsidP="00A168D6">
      <w:pPr>
        <w:pStyle w:val="ListParagraph"/>
        <w:numPr>
          <w:ilvl w:val="0"/>
          <w:numId w:val="3"/>
        </w:numPr>
        <w:rPr>
          <w:rStyle w:val="Hyperlink"/>
          <w:rFonts w:ascii="Baskerville" w:hAnsi="Baskerville" w:cs="Times New Roman"/>
          <w:b/>
          <w:color w:val="auto"/>
          <w:lang w:val="fr-FR"/>
        </w:rPr>
      </w:pPr>
      <w:r w:rsidRPr="00A20392">
        <w:rPr>
          <w:rFonts w:ascii="Baskerville" w:hAnsi="Baskerville" w:cs="Times New Roman"/>
          <w:lang w:val="fr-FR"/>
        </w:rPr>
        <w:t xml:space="preserve">“Communication </w:t>
      </w:r>
      <w:proofErr w:type="spellStart"/>
      <w:r w:rsidR="00204D02" w:rsidRPr="00A20392">
        <w:rPr>
          <w:rFonts w:ascii="Baskerville" w:hAnsi="Baskerville" w:cs="Times New Roman"/>
          <w:lang w:val="fr-FR"/>
        </w:rPr>
        <w:t>B</w:t>
      </w:r>
      <w:r w:rsidRPr="00A20392">
        <w:rPr>
          <w:rFonts w:ascii="Baskerville" w:hAnsi="Baskerville" w:cs="Times New Roman"/>
          <w:lang w:val="fr-FR"/>
        </w:rPr>
        <w:t>efore</w:t>
      </w:r>
      <w:proofErr w:type="spellEnd"/>
      <w:r w:rsidRPr="00A20392">
        <w:rPr>
          <w:rFonts w:ascii="Baskerville" w:hAnsi="Baskerville" w:cs="Times New Roman"/>
          <w:lang w:val="fr-FR"/>
        </w:rPr>
        <w:t xml:space="preserve"> Communicative Intentions,” </w:t>
      </w:r>
      <w:proofErr w:type="spellStart"/>
      <w:r w:rsidRPr="00A20392">
        <w:rPr>
          <w:rFonts w:ascii="Baskerville" w:hAnsi="Baskerville" w:cs="Times New Roman"/>
          <w:i/>
          <w:iCs/>
          <w:lang w:val="fr-FR"/>
        </w:rPr>
        <w:t>Noûs</w:t>
      </w:r>
      <w:proofErr w:type="spellEnd"/>
      <w:r w:rsidRPr="00A20392">
        <w:rPr>
          <w:rFonts w:ascii="Baskerville" w:hAnsi="Baskerville" w:cs="Times New Roman"/>
          <w:i/>
          <w:iCs/>
          <w:lang w:val="fr-FR"/>
        </w:rPr>
        <w:t xml:space="preserve">, </w:t>
      </w:r>
      <w:r w:rsidR="00181FE5" w:rsidRPr="00A20392">
        <w:rPr>
          <w:rFonts w:ascii="Baskerville" w:hAnsi="Baskerville" w:cs="Times New Roman"/>
          <w:i/>
          <w:iCs/>
          <w:lang w:val="fr-FR"/>
        </w:rPr>
        <w:t xml:space="preserve">57(1), </w:t>
      </w:r>
      <w:r w:rsidR="00181FE5" w:rsidRPr="00A20392">
        <w:rPr>
          <w:rFonts w:ascii="Baskerville" w:hAnsi="Baskerville" w:cs="Times New Roman"/>
          <w:lang w:val="fr-FR"/>
        </w:rPr>
        <w:t>26-50</w:t>
      </w:r>
      <w:r w:rsidR="00756186" w:rsidRPr="00A20392">
        <w:rPr>
          <w:rFonts w:ascii="Baskerville" w:hAnsi="Baskerville" w:cs="Times New Roman"/>
          <w:lang w:val="fr-FR"/>
        </w:rPr>
        <w:t>,</w:t>
      </w:r>
      <w:r w:rsidR="00181FE5" w:rsidRPr="00A20392">
        <w:rPr>
          <w:rFonts w:ascii="Baskerville" w:hAnsi="Baskerville" w:cs="Times New Roman"/>
          <w:lang w:val="fr-FR"/>
        </w:rPr>
        <w:t xml:space="preserve"> </w:t>
      </w:r>
      <w:r w:rsidRPr="00A20392">
        <w:rPr>
          <w:rStyle w:val="Hyperlink"/>
          <w:rFonts w:ascii="Baskerville" w:hAnsi="Baskerville" w:cs="Times New Roman"/>
          <w:color w:val="000000" w:themeColor="text1"/>
          <w:u w:val="none"/>
          <w:lang w:val="fr-FR"/>
        </w:rPr>
        <w:t>2023.</w:t>
      </w:r>
    </w:p>
    <w:p w14:paraId="14BE280C" w14:textId="77777777" w:rsidR="00A168D6" w:rsidRPr="00A20392" w:rsidRDefault="00A168D6" w:rsidP="00A168D6">
      <w:pPr>
        <w:rPr>
          <w:rFonts w:ascii="Baskerville" w:hAnsi="Baskerville" w:cs="Times New Roman"/>
          <w:b/>
          <w:u w:val="single"/>
          <w:lang w:val="fr-FR"/>
        </w:rPr>
      </w:pPr>
    </w:p>
    <w:p w14:paraId="452B76FD" w14:textId="32F05ECF" w:rsidR="00A168D6" w:rsidRPr="00A20392" w:rsidRDefault="00A168D6" w:rsidP="00756186">
      <w:pPr>
        <w:pStyle w:val="ListParagraph"/>
        <w:numPr>
          <w:ilvl w:val="0"/>
          <w:numId w:val="3"/>
        </w:numPr>
        <w:rPr>
          <w:rFonts w:ascii="Baskerville" w:hAnsi="Baskerville" w:cs="Times New Roman"/>
          <w:b/>
          <w:color w:val="000000" w:themeColor="text1"/>
          <w:u w:val="single"/>
        </w:rPr>
      </w:pPr>
      <w:r w:rsidRPr="00A20392">
        <w:rPr>
          <w:rFonts w:ascii="Baskerville" w:hAnsi="Baskerville" w:cs="Times New Roman"/>
        </w:rPr>
        <w:t xml:space="preserve">“Meanings Without Species,” </w:t>
      </w:r>
      <w:r w:rsidRPr="00A20392">
        <w:rPr>
          <w:rFonts w:ascii="Baskerville" w:hAnsi="Baskerville" w:cs="Times New Roman"/>
          <w:i/>
        </w:rPr>
        <w:t>Inquiry: An International Journal of Philosophy,</w:t>
      </w:r>
      <w:r w:rsidRPr="00A20392">
        <w:rPr>
          <w:rFonts w:ascii="Baskerville" w:hAnsi="Baskerville" w:cs="Times New Roman"/>
          <w:i/>
          <w:iCs/>
        </w:rPr>
        <w:t xml:space="preserve"> </w:t>
      </w:r>
      <w:r w:rsidR="00756186" w:rsidRPr="00A20392">
        <w:rPr>
          <w:rStyle w:val="doilink"/>
          <w:rFonts w:ascii="Baskerville" w:hAnsi="Baskerville" w:cs="Times New Roman"/>
          <w:i/>
          <w:iCs/>
        </w:rPr>
        <w:t>17</w:t>
      </w:r>
      <w:r w:rsidR="00756186" w:rsidRPr="00A20392">
        <w:rPr>
          <w:rStyle w:val="doilink"/>
          <w:rFonts w:ascii="Baskerville" w:hAnsi="Baskerville" w:cs="Times New Roman"/>
        </w:rPr>
        <w:t xml:space="preserve">, 1-16, </w:t>
      </w:r>
      <w:r w:rsidRPr="00A20392">
        <w:rPr>
          <w:rStyle w:val="Hyperlink"/>
          <w:rFonts w:ascii="Baskerville" w:hAnsi="Baskerville" w:cs="Times New Roman"/>
          <w:color w:val="000000" w:themeColor="text1"/>
          <w:u w:val="none"/>
        </w:rPr>
        <w:t>2022</w:t>
      </w:r>
    </w:p>
    <w:p w14:paraId="5309CB86" w14:textId="77777777" w:rsidR="00DC21E5" w:rsidRPr="00A20392" w:rsidRDefault="00DC21E5" w:rsidP="00DC21E5">
      <w:pPr>
        <w:pStyle w:val="ListParagraph"/>
        <w:rPr>
          <w:rFonts w:ascii="Baskerville" w:hAnsi="Baskerville" w:cs="Times New Roman"/>
        </w:rPr>
      </w:pPr>
    </w:p>
    <w:p w14:paraId="55A26BAE" w14:textId="6C188B82" w:rsidR="00DC21E5" w:rsidRPr="00A20392" w:rsidRDefault="00DC21E5" w:rsidP="00DC21E5">
      <w:pPr>
        <w:pStyle w:val="ListParagraph"/>
        <w:numPr>
          <w:ilvl w:val="0"/>
          <w:numId w:val="3"/>
        </w:numPr>
        <w:rPr>
          <w:rFonts w:ascii="Baskerville" w:hAnsi="Baskerville"/>
          <w:b/>
          <w:u w:val="single"/>
        </w:rPr>
      </w:pPr>
      <w:r w:rsidRPr="00A20392">
        <w:rPr>
          <w:rFonts w:ascii="Baskerville" w:hAnsi="Baskerville"/>
        </w:rPr>
        <w:t xml:space="preserve">“Provincialism in Pragmatics,” </w:t>
      </w:r>
      <w:r w:rsidRPr="00A20392">
        <w:rPr>
          <w:rFonts w:ascii="Baskerville" w:hAnsi="Baskerville"/>
          <w:i/>
          <w:iCs/>
        </w:rPr>
        <w:t xml:space="preserve">Philosophical Perspectives, </w:t>
      </w:r>
      <w:r w:rsidR="00756186" w:rsidRPr="00A20392">
        <w:rPr>
          <w:rFonts w:ascii="Baskerville" w:hAnsi="Baskerville"/>
          <w:i/>
          <w:iCs/>
        </w:rPr>
        <w:t>34</w:t>
      </w:r>
      <w:r w:rsidR="00756186" w:rsidRPr="00A20392">
        <w:rPr>
          <w:rFonts w:ascii="Baskerville" w:hAnsi="Baskerville"/>
        </w:rPr>
        <w:t xml:space="preserve">, </w:t>
      </w:r>
      <w:r w:rsidRPr="00A20392">
        <w:rPr>
          <w:rFonts w:ascii="Baskerville" w:hAnsi="Baskerville"/>
        </w:rPr>
        <w:t xml:space="preserve">5-40, 2018. </w:t>
      </w:r>
    </w:p>
    <w:p w14:paraId="294333D9" w14:textId="77777777" w:rsidR="00A168D6" w:rsidRPr="00A20392" w:rsidRDefault="00A168D6" w:rsidP="00DC21E5">
      <w:pPr>
        <w:pStyle w:val="ListParagraph"/>
        <w:rPr>
          <w:rFonts w:ascii="Baskerville" w:hAnsi="Baskerville"/>
          <w:b/>
          <w:u w:val="single"/>
        </w:rPr>
      </w:pPr>
    </w:p>
    <w:p w14:paraId="3F216D9D" w14:textId="38C06ED5" w:rsidR="008B78B8" w:rsidRPr="00A20392" w:rsidRDefault="009238A3" w:rsidP="008B78B8">
      <w:pPr>
        <w:pStyle w:val="ListParagraph"/>
        <w:numPr>
          <w:ilvl w:val="0"/>
          <w:numId w:val="3"/>
        </w:numPr>
        <w:rPr>
          <w:rFonts w:ascii="Baskerville" w:hAnsi="Baskerville"/>
          <w:b/>
          <w:u w:val="single"/>
        </w:rPr>
      </w:pPr>
      <w:r w:rsidRPr="00A20392">
        <w:rPr>
          <w:rFonts w:ascii="Baskerville" w:hAnsi="Baskerville"/>
        </w:rPr>
        <w:t xml:space="preserve">“The Problem of Lexical Innovation,” </w:t>
      </w:r>
      <w:r w:rsidRPr="00A20392">
        <w:rPr>
          <w:rFonts w:ascii="Baskerville" w:hAnsi="Baskerville"/>
          <w:i/>
        </w:rPr>
        <w:t xml:space="preserve">Linguistics and Philosophy. </w:t>
      </w:r>
      <w:r w:rsidR="0054585D" w:rsidRPr="00A20392">
        <w:rPr>
          <w:rFonts w:ascii="Baskerville" w:hAnsi="Baskerville"/>
        </w:rPr>
        <w:t>39 (</w:t>
      </w:r>
      <w:r w:rsidRPr="00A20392">
        <w:rPr>
          <w:rFonts w:ascii="Baskerville" w:hAnsi="Baskerville"/>
        </w:rPr>
        <w:t>2</w:t>
      </w:r>
      <w:r w:rsidR="0054585D" w:rsidRPr="00A20392">
        <w:rPr>
          <w:rFonts w:ascii="Baskerville" w:hAnsi="Baskerville"/>
        </w:rPr>
        <w:t>)</w:t>
      </w:r>
      <w:r w:rsidR="00756186" w:rsidRPr="00A20392">
        <w:rPr>
          <w:rFonts w:ascii="Baskerville" w:hAnsi="Baskerville"/>
        </w:rPr>
        <w:t xml:space="preserve">, </w:t>
      </w:r>
      <w:r w:rsidRPr="00A20392">
        <w:rPr>
          <w:rFonts w:ascii="Baskerville" w:hAnsi="Baskerville"/>
        </w:rPr>
        <w:t>87-118, 2016</w:t>
      </w:r>
      <w:r w:rsidRPr="00A20392">
        <w:rPr>
          <w:rFonts w:ascii="Baskerville" w:hAnsi="Baskerville"/>
          <w:i/>
        </w:rPr>
        <w:t>.</w:t>
      </w:r>
    </w:p>
    <w:p w14:paraId="0076EF3D" w14:textId="77777777" w:rsidR="008B78B8" w:rsidRPr="00A20392" w:rsidRDefault="008B78B8" w:rsidP="008B78B8">
      <w:pPr>
        <w:pStyle w:val="ListParagraph"/>
        <w:rPr>
          <w:rFonts w:ascii="Baskerville" w:hAnsi="Baskerville"/>
          <w:i/>
        </w:rPr>
      </w:pPr>
    </w:p>
    <w:p w14:paraId="29F1C857" w14:textId="759A12C3" w:rsidR="00D67F59" w:rsidRPr="00A20392" w:rsidRDefault="009238A3" w:rsidP="00DC21E5">
      <w:pPr>
        <w:pStyle w:val="ListParagraph"/>
        <w:numPr>
          <w:ilvl w:val="0"/>
          <w:numId w:val="3"/>
        </w:numPr>
        <w:rPr>
          <w:rFonts w:ascii="Baskerville" w:hAnsi="Baskerville"/>
          <w:b/>
          <w:u w:val="single"/>
        </w:rPr>
      </w:pPr>
      <w:r w:rsidRPr="00A20392">
        <w:rPr>
          <w:rFonts w:ascii="Baskerville" w:hAnsi="Baskerville"/>
          <w:i/>
        </w:rPr>
        <w:t xml:space="preserve"> </w:t>
      </w:r>
      <w:r w:rsidRPr="00A20392">
        <w:rPr>
          <w:rFonts w:ascii="Baskerville" w:hAnsi="Baskerville"/>
        </w:rPr>
        <w:t xml:space="preserve">“Coordination, Triangulation, and Language Use,” </w:t>
      </w:r>
      <w:r w:rsidRPr="00A20392">
        <w:rPr>
          <w:rFonts w:ascii="Baskerville" w:hAnsi="Baskerville"/>
          <w:i/>
        </w:rPr>
        <w:t>Inquiry</w:t>
      </w:r>
      <w:r w:rsidR="000C3632" w:rsidRPr="00A20392">
        <w:rPr>
          <w:rFonts w:ascii="Baskerville" w:hAnsi="Baskerville"/>
          <w:i/>
        </w:rPr>
        <w:t>: An International Journal of Philosophy</w:t>
      </w:r>
      <w:r w:rsidRPr="00A20392">
        <w:rPr>
          <w:rFonts w:ascii="Baskerville" w:hAnsi="Baskerville"/>
          <w:i/>
        </w:rPr>
        <w:t xml:space="preserve">, </w:t>
      </w:r>
      <w:r w:rsidR="0054585D" w:rsidRPr="00A20392">
        <w:rPr>
          <w:rFonts w:ascii="Baskerville" w:hAnsi="Baskerville"/>
        </w:rPr>
        <w:t>59 (</w:t>
      </w:r>
      <w:r w:rsidR="00951FA4" w:rsidRPr="00A20392">
        <w:rPr>
          <w:rFonts w:ascii="Baskerville" w:hAnsi="Baskerville"/>
        </w:rPr>
        <w:t>1</w:t>
      </w:r>
      <w:r w:rsidR="0054585D" w:rsidRPr="00A20392">
        <w:rPr>
          <w:rFonts w:ascii="Baskerville" w:hAnsi="Baskerville"/>
        </w:rPr>
        <w:t>)</w:t>
      </w:r>
      <w:r w:rsidR="00756186" w:rsidRPr="00A20392">
        <w:rPr>
          <w:rFonts w:ascii="Baskerville" w:hAnsi="Baskerville"/>
        </w:rPr>
        <w:t xml:space="preserve">, </w:t>
      </w:r>
      <w:r w:rsidR="00951FA4" w:rsidRPr="00A20392">
        <w:rPr>
          <w:rFonts w:ascii="Baskerville" w:hAnsi="Baskerville"/>
        </w:rPr>
        <w:t>80—112, 2016</w:t>
      </w:r>
      <w:r w:rsidR="00DC21E5" w:rsidRPr="00A20392">
        <w:rPr>
          <w:rFonts w:ascii="Baskerville" w:hAnsi="Baskerville"/>
        </w:rPr>
        <w:t>.</w:t>
      </w:r>
    </w:p>
    <w:p w14:paraId="46CF2D0C" w14:textId="77777777" w:rsidR="00F15D8A" w:rsidRPr="00A20392" w:rsidRDefault="00F15D8A" w:rsidP="00DC21E5">
      <w:pPr>
        <w:rPr>
          <w:rFonts w:ascii="Baskerville" w:hAnsi="Baskerville"/>
        </w:rPr>
      </w:pPr>
    </w:p>
    <w:p w14:paraId="13115EE7" w14:textId="1B62D880" w:rsidR="00A168D6" w:rsidRPr="00A20392" w:rsidRDefault="00A168D6" w:rsidP="00A168D6">
      <w:pPr>
        <w:pStyle w:val="ListParagraph"/>
        <w:numPr>
          <w:ilvl w:val="0"/>
          <w:numId w:val="3"/>
        </w:numPr>
        <w:rPr>
          <w:rFonts w:ascii="Baskerville" w:hAnsi="Baskerville"/>
          <w:b/>
          <w:u w:val="single"/>
        </w:rPr>
      </w:pPr>
      <w:r w:rsidRPr="00A20392">
        <w:rPr>
          <w:rFonts w:ascii="Baskerville" w:hAnsi="Baskerville"/>
        </w:rPr>
        <w:t>“Singular Thoughts and Singular Proposition</w:t>
      </w:r>
      <w:r w:rsidR="00DC21E5" w:rsidRPr="00A20392">
        <w:rPr>
          <w:rFonts w:ascii="Baskerville" w:hAnsi="Baskerville"/>
        </w:rPr>
        <w:t>s,</w:t>
      </w:r>
      <w:r w:rsidR="00756186" w:rsidRPr="00A20392">
        <w:rPr>
          <w:rFonts w:ascii="Baskerville" w:hAnsi="Baskerville"/>
        </w:rPr>
        <w:t>”</w:t>
      </w:r>
      <w:r w:rsidR="00DC21E5" w:rsidRPr="00A20392">
        <w:rPr>
          <w:rFonts w:ascii="Baskerville" w:hAnsi="Baskerville"/>
        </w:rPr>
        <w:t xml:space="preserve"> with Jason Stanley.</w:t>
      </w:r>
      <w:r w:rsidRPr="00A20392">
        <w:rPr>
          <w:rFonts w:ascii="Baskerville" w:hAnsi="Baskerville"/>
        </w:rPr>
        <w:t xml:space="preserve"> </w:t>
      </w:r>
      <w:r w:rsidRPr="00A20392">
        <w:rPr>
          <w:rFonts w:ascii="Baskerville" w:hAnsi="Baskerville"/>
          <w:i/>
        </w:rPr>
        <w:t xml:space="preserve">Philosophical Studies, </w:t>
      </w:r>
      <w:r w:rsidRPr="00A20392">
        <w:rPr>
          <w:rStyle w:val="part"/>
          <w:rFonts w:ascii="Baskerville" w:hAnsi="Baskerville"/>
          <w:lang w:val="en"/>
        </w:rPr>
        <w:t>154 (2)</w:t>
      </w:r>
      <w:r w:rsidR="00756186" w:rsidRPr="00A20392">
        <w:rPr>
          <w:rStyle w:val="part"/>
          <w:rFonts w:ascii="Baskerville" w:hAnsi="Baskerville"/>
          <w:lang w:val="en"/>
        </w:rPr>
        <w:t>,</w:t>
      </w:r>
      <w:r w:rsidRPr="00A20392">
        <w:rPr>
          <w:rStyle w:val="part"/>
          <w:rFonts w:ascii="Baskerville" w:hAnsi="Baskerville"/>
          <w:lang w:val="en"/>
        </w:rPr>
        <w:t xml:space="preserve"> </w:t>
      </w:r>
      <w:r w:rsidRPr="00A20392">
        <w:rPr>
          <w:rStyle w:val="contribution"/>
          <w:rFonts w:ascii="Baskerville" w:hAnsi="Baskerville"/>
        </w:rPr>
        <w:t>205-222, 201</w:t>
      </w:r>
      <w:r w:rsidR="00DC21E5" w:rsidRPr="00A20392">
        <w:rPr>
          <w:rStyle w:val="contribution"/>
          <w:rFonts w:ascii="Baskerville" w:hAnsi="Baskerville"/>
        </w:rPr>
        <w:t>1.</w:t>
      </w:r>
    </w:p>
    <w:p w14:paraId="120DC276" w14:textId="77777777" w:rsidR="00D920F2" w:rsidRPr="00A20392" w:rsidRDefault="00D920F2" w:rsidP="00F347B3">
      <w:pPr>
        <w:rPr>
          <w:rFonts w:ascii="Baskerville" w:hAnsi="Baskerville"/>
        </w:rPr>
      </w:pPr>
    </w:p>
    <w:p w14:paraId="05390BC9" w14:textId="1A3DBC76" w:rsidR="00206771" w:rsidRPr="00A20392" w:rsidRDefault="00DC21E5" w:rsidP="00DC21E5">
      <w:pPr>
        <w:pBdr>
          <w:bottom w:val="double" w:sz="6" w:space="1" w:color="auto"/>
        </w:pBdr>
        <w:rPr>
          <w:rFonts w:ascii="Baskerville" w:hAnsi="Baskerville"/>
        </w:rPr>
      </w:pPr>
      <w:r w:rsidRPr="00A20392">
        <w:rPr>
          <w:rFonts w:ascii="Baskerville" w:hAnsi="Baskerville"/>
        </w:rPr>
        <w:br/>
      </w:r>
      <w:r w:rsidR="00206771" w:rsidRPr="00A20392">
        <w:rPr>
          <w:rFonts w:ascii="Baskerville" w:hAnsi="Baskerville"/>
        </w:rPr>
        <w:t>REVIEWS</w:t>
      </w:r>
      <w:r w:rsidR="00C914E6" w:rsidRPr="00A20392">
        <w:rPr>
          <w:rFonts w:ascii="Baskerville" w:hAnsi="Baskerville"/>
        </w:rPr>
        <w:t xml:space="preserve"> </w:t>
      </w:r>
      <w:r w:rsidR="007B7765" w:rsidRPr="00A20392">
        <w:rPr>
          <w:rFonts w:ascii="Baskerville" w:hAnsi="Baskerville"/>
        </w:rPr>
        <w:t xml:space="preserve">AND OTHER WRITINGS </w:t>
      </w:r>
    </w:p>
    <w:p w14:paraId="4DCD10CC" w14:textId="77777777" w:rsidR="00C914E6" w:rsidRPr="00A20392" w:rsidRDefault="00C914E6" w:rsidP="00E06599">
      <w:pPr>
        <w:rPr>
          <w:rFonts w:ascii="Baskerville" w:hAnsi="Baskerville"/>
        </w:rPr>
      </w:pPr>
    </w:p>
    <w:p w14:paraId="2F1169BC" w14:textId="2821A6F5" w:rsidR="00DC21E5" w:rsidRPr="00A20392" w:rsidRDefault="00DC21E5" w:rsidP="00DC21E5">
      <w:pPr>
        <w:pStyle w:val="ListParagraph"/>
        <w:numPr>
          <w:ilvl w:val="0"/>
          <w:numId w:val="4"/>
        </w:numPr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Review of Robert Seyfarth and Dorothy Cheney, </w:t>
      </w:r>
      <w:r w:rsidRPr="00A20392">
        <w:rPr>
          <w:rFonts w:ascii="Baskerville" w:hAnsi="Baskerville"/>
          <w:i/>
        </w:rPr>
        <w:t>The Social Origins of Language</w:t>
      </w:r>
      <w:r w:rsidRPr="00A20392">
        <w:rPr>
          <w:rFonts w:ascii="Baskerville" w:hAnsi="Baskerville"/>
        </w:rPr>
        <w:t xml:space="preserve"> (Princeton: Princeton University Press, </w:t>
      </w:r>
      <w:r w:rsidRPr="00A20392">
        <w:rPr>
          <w:rFonts w:ascii="Baskerville" w:eastAsia="Times New Roman" w:hAnsi="Baskerville"/>
        </w:rPr>
        <w:t xml:space="preserve">Edited and introduced by Michael L. Platt, 2017) </w:t>
      </w:r>
      <w:r w:rsidRPr="00A20392">
        <w:rPr>
          <w:rFonts w:ascii="Baskerville" w:eastAsia="Times New Roman" w:hAnsi="Baskerville"/>
          <w:i/>
        </w:rPr>
        <w:t>The Quarterly Review of Biology</w:t>
      </w:r>
      <w:r w:rsidRPr="00A20392">
        <w:rPr>
          <w:rFonts w:ascii="Baskerville" w:eastAsia="Times New Roman" w:hAnsi="Baskerville"/>
        </w:rPr>
        <w:t>, 93 (3)</w:t>
      </w:r>
      <w:r w:rsidR="00756186" w:rsidRPr="00A20392">
        <w:rPr>
          <w:rFonts w:ascii="Baskerville" w:eastAsia="Times New Roman" w:hAnsi="Baskerville"/>
        </w:rPr>
        <w:t>, 278</w:t>
      </w:r>
      <w:r w:rsidRPr="00A20392">
        <w:rPr>
          <w:rFonts w:ascii="Baskerville" w:eastAsia="Times New Roman" w:hAnsi="Baskerville"/>
        </w:rPr>
        <w:t>-279, 2018.</w:t>
      </w:r>
    </w:p>
    <w:p w14:paraId="447747FC" w14:textId="77777777" w:rsidR="00DC21E5" w:rsidRPr="00A20392" w:rsidRDefault="00DC21E5" w:rsidP="00DC21E5">
      <w:pPr>
        <w:pStyle w:val="ListParagraph"/>
        <w:rPr>
          <w:rFonts w:ascii="Baskerville" w:hAnsi="Baskerville"/>
          <w:b/>
          <w:u w:val="single"/>
        </w:rPr>
      </w:pPr>
    </w:p>
    <w:p w14:paraId="029BABBC" w14:textId="5953088D" w:rsidR="00DC21E5" w:rsidRPr="00A20392" w:rsidRDefault="00DC21E5" w:rsidP="00DC21E5">
      <w:pPr>
        <w:pStyle w:val="ListParagraph"/>
        <w:numPr>
          <w:ilvl w:val="0"/>
          <w:numId w:val="4"/>
        </w:numPr>
        <w:rPr>
          <w:rFonts w:ascii="Baskerville" w:hAnsi="Baskerville"/>
        </w:rPr>
      </w:pPr>
      <w:r w:rsidRPr="00A20392">
        <w:rPr>
          <w:rFonts w:ascii="Baskerville" w:hAnsi="Baskerville"/>
        </w:rPr>
        <w:t>“</w:t>
      </w:r>
      <w:r w:rsidRPr="00A20392">
        <w:rPr>
          <w:rFonts w:ascii="Baskerville" w:hAnsi="Baskerville"/>
          <w:iCs/>
        </w:rPr>
        <w:t>Introduction for Symposium on Imagination and Convention</w:t>
      </w:r>
      <w:r w:rsidRPr="00A20392">
        <w:rPr>
          <w:rFonts w:ascii="Baskerville" w:hAnsi="Baskerville"/>
          <w:i/>
        </w:rPr>
        <w:t xml:space="preserve">,” </w:t>
      </w:r>
      <w:r w:rsidRPr="00A20392">
        <w:rPr>
          <w:rFonts w:ascii="Baskerville" w:hAnsi="Baskerville"/>
          <w:iCs/>
        </w:rPr>
        <w:t>with E. Michelson.</w:t>
      </w:r>
      <w:r w:rsidRPr="00A20392">
        <w:rPr>
          <w:rFonts w:ascii="Baskerville" w:hAnsi="Baskerville"/>
          <w:i/>
        </w:rPr>
        <w:t xml:space="preserve"> Inquiry: An International Journal of Philosophy</w:t>
      </w:r>
      <w:r w:rsidRPr="00A20392">
        <w:rPr>
          <w:rFonts w:ascii="Baskerville" w:hAnsi="Baskerville"/>
          <w:iCs/>
        </w:rPr>
        <w:t>, 59:2,</w:t>
      </w:r>
      <w:r w:rsidR="00756186" w:rsidRPr="00A20392">
        <w:rPr>
          <w:rFonts w:ascii="Baskerville" w:hAnsi="Baskerville"/>
          <w:i/>
        </w:rPr>
        <w:t xml:space="preserve"> </w:t>
      </w:r>
      <w:r w:rsidRPr="00A20392">
        <w:rPr>
          <w:rFonts w:ascii="Baskerville" w:hAnsi="Baskerville"/>
          <w:iCs/>
        </w:rPr>
        <w:t xml:space="preserve">139-144, 2016. </w:t>
      </w:r>
    </w:p>
    <w:p w14:paraId="04793A15" w14:textId="39B5E509" w:rsidR="00317E13" w:rsidRPr="00A20392" w:rsidRDefault="00317E13" w:rsidP="007B7765">
      <w:pPr>
        <w:ind w:left="180"/>
        <w:rPr>
          <w:rFonts w:ascii="Baskerville" w:hAnsi="Baskerville"/>
        </w:rPr>
      </w:pPr>
    </w:p>
    <w:p w14:paraId="210689EE" w14:textId="33AE482A" w:rsidR="00317E13" w:rsidRPr="00A20392" w:rsidRDefault="00E06599" w:rsidP="00317E13">
      <w:pPr>
        <w:pStyle w:val="ListParagraph"/>
        <w:numPr>
          <w:ilvl w:val="0"/>
          <w:numId w:val="4"/>
        </w:numPr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Review of </w:t>
      </w:r>
      <w:r w:rsidR="009238A3" w:rsidRPr="00A20392">
        <w:rPr>
          <w:rFonts w:ascii="Baskerville" w:hAnsi="Baskerville"/>
        </w:rPr>
        <w:t>John Searle</w:t>
      </w:r>
      <w:r w:rsidRPr="00A20392">
        <w:rPr>
          <w:rFonts w:ascii="Baskerville" w:hAnsi="Baskerville"/>
        </w:rPr>
        <w:t xml:space="preserve">, </w:t>
      </w:r>
      <w:r w:rsidR="000C3632" w:rsidRPr="00A20392">
        <w:rPr>
          <w:rFonts w:ascii="Baskerville" w:hAnsi="Baskerville"/>
        </w:rPr>
        <w:t>“</w:t>
      </w:r>
      <w:r w:rsidR="009238A3" w:rsidRPr="00A20392">
        <w:rPr>
          <w:rFonts w:ascii="Baskerville" w:hAnsi="Baskerville"/>
        </w:rPr>
        <w:t>Seeing Things as They Are</w:t>
      </w:r>
      <w:r w:rsidR="000C3632" w:rsidRPr="00A20392">
        <w:rPr>
          <w:rFonts w:ascii="Baskerville" w:hAnsi="Baskerville"/>
        </w:rPr>
        <w:t xml:space="preserve">” </w:t>
      </w:r>
      <w:r w:rsidRPr="00A20392">
        <w:rPr>
          <w:rFonts w:ascii="Baskerville" w:hAnsi="Baskerville"/>
        </w:rPr>
        <w:t>(</w:t>
      </w:r>
      <w:r w:rsidR="009238A3" w:rsidRPr="00A20392">
        <w:rPr>
          <w:rFonts w:ascii="Baskerville" w:hAnsi="Baskerville"/>
        </w:rPr>
        <w:t>Oxford</w:t>
      </w:r>
      <w:r w:rsidRPr="00A20392">
        <w:rPr>
          <w:rFonts w:ascii="Baskerville" w:hAnsi="Baskerville"/>
        </w:rPr>
        <w:t xml:space="preserve">: </w:t>
      </w:r>
      <w:r w:rsidR="009238A3" w:rsidRPr="00A20392">
        <w:rPr>
          <w:rFonts w:ascii="Baskerville" w:hAnsi="Baskerville"/>
        </w:rPr>
        <w:t>Oxford University Press, 2015</w:t>
      </w:r>
      <w:r w:rsidR="00004024" w:rsidRPr="00A20392">
        <w:rPr>
          <w:rFonts w:ascii="Baskerville" w:hAnsi="Baskerville"/>
        </w:rPr>
        <w:t>)</w:t>
      </w:r>
      <w:r w:rsidR="009238A3" w:rsidRPr="00A20392">
        <w:rPr>
          <w:rFonts w:ascii="Baskerville" w:hAnsi="Baskerville"/>
        </w:rPr>
        <w:t xml:space="preserve">, </w:t>
      </w:r>
      <w:r w:rsidRPr="00A20392">
        <w:rPr>
          <w:rFonts w:ascii="Baskerville" w:hAnsi="Baskerville"/>
          <w:i/>
        </w:rPr>
        <w:t>The</w:t>
      </w:r>
      <w:r w:rsidR="00317E13" w:rsidRPr="00A20392">
        <w:rPr>
          <w:rFonts w:ascii="Baskerville" w:hAnsi="Baskerville"/>
          <w:i/>
        </w:rPr>
        <w:t xml:space="preserve"> </w:t>
      </w:r>
      <w:r w:rsidR="009238A3" w:rsidRPr="00A20392">
        <w:rPr>
          <w:rFonts w:ascii="Baskerville" w:hAnsi="Baskerville"/>
          <w:i/>
        </w:rPr>
        <w:t xml:space="preserve">Los Angeles Review of Books, </w:t>
      </w:r>
      <w:r w:rsidR="000C3632" w:rsidRPr="00A20392">
        <w:rPr>
          <w:rFonts w:ascii="Baskerville" w:hAnsi="Baskerville" w:cs="Times New Roman"/>
        </w:rPr>
        <w:t>https://v2.lareviewofbooks.org/article/vision-science</w:t>
      </w:r>
      <w:r w:rsidR="000C3632" w:rsidRPr="00A20392">
        <w:rPr>
          <w:rFonts w:ascii="Baskerville" w:hAnsi="Baskerville" w:cs="Times New Roman"/>
          <w:sz w:val="21"/>
          <w:szCs w:val="21"/>
        </w:rPr>
        <w:t xml:space="preserve">, </w:t>
      </w:r>
      <w:r w:rsidR="009238A3" w:rsidRPr="00A20392">
        <w:rPr>
          <w:rFonts w:ascii="Baskerville" w:hAnsi="Baskerville"/>
        </w:rPr>
        <w:t>2015</w:t>
      </w:r>
      <w:r w:rsidR="008A2CFE" w:rsidRPr="00A20392">
        <w:rPr>
          <w:rFonts w:ascii="Baskerville" w:hAnsi="Baskerville"/>
        </w:rPr>
        <w:t>.</w:t>
      </w:r>
    </w:p>
    <w:p w14:paraId="7610FE7C" w14:textId="77777777" w:rsidR="00DC21E5" w:rsidRPr="00A20392" w:rsidRDefault="00DC21E5" w:rsidP="00DC21E5">
      <w:pPr>
        <w:rPr>
          <w:rFonts w:ascii="Baskerville" w:hAnsi="Baskerville"/>
        </w:rPr>
      </w:pPr>
    </w:p>
    <w:p w14:paraId="0D84FC88" w14:textId="0AE0173A" w:rsidR="00317E13" w:rsidRPr="00A20392" w:rsidRDefault="00DC21E5" w:rsidP="00DC21E5">
      <w:pPr>
        <w:pStyle w:val="ListParagraph"/>
        <w:numPr>
          <w:ilvl w:val="0"/>
          <w:numId w:val="4"/>
        </w:numPr>
        <w:rPr>
          <w:rFonts w:ascii="Baskerville" w:hAnsi="Baskerville"/>
          <w:b/>
          <w:u w:val="single"/>
        </w:rPr>
      </w:pPr>
      <w:r w:rsidRPr="00A20392">
        <w:rPr>
          <w:rFonts w:ascii="Baskerville" w:hAnsi="Baskerville"/>
        </w:rPr>
        <w:t xml:space="preserve">“On Expression Identity: A critical notice of Robert </w:t>
      </w:r>
      <w:proofErr w:type="spellStart"/>
      <w:r w:rsidRPr="00A20392">
        <w:rPr>
          <w:rFonts w:ascii="Baskerville" w:hAnsi="Baskerville"/>
        </w:rPr>
        <w:t>Fiengo</w:t>
      </w:r>
      <w:proofErr w:type="spellEnd"/>
      <w:r w:rsidRPr="00A20392">
        <w:rPr>
          <w:rFonts w:ascii="Baskerville" w:hAnsi="Baskerville"/>
        </w:rPr>
        <w:t xml:space="preserve"> and Robert May’s </w:t>
      </w:r>
      <w:r w:rsidRPr="00A20392">
        <w:rPr>
          <w:rFonts w:ascii="Baskerville" w:hAnsi="Baskerville"/>
          <w:i/>
          <w:iCs/>
        </w:rPr>
        <w:t xml:space="preserve">De Lingua Belief,” </w:t>
      </w:r>
      <w:r w:rsidRPr="00A20392">
        <w:rPr>
          <w:rFonts w:ascii="Baskerville" w:hAnsi="Baskerville"/>
        </w:rPr>
        <w:t>with E. Lepore,</w:t>
      </w:r>
      <w:r w:rsidRPr="00A20392">
        <w:rPr>
          <w:rFonts w:ascii="Baskerville" w:hAnsi="Baskerville"/>
          <w:i/>
          <w:iCs/>
        </w:rPr>
        <w:t xml:space="preserve"> International Journal of Philosophical Studies</w:t>
      </w:r>
      <w:r w:rsidRPr="00A20392">
        <w:rPr>
          <w:rFonts w:ascii="Baskerville" w:hAnsi="Baskerville"/>
        </w:rPr>
        <w:t xml:space="preserve"> 18 (4)</w:t>
      </w:r>
      <w:r w:rsidR="00756186" w:rsidRPr="00A20392">
        <w:rPr>
          <w:rFonts w:ascii="Baskerville" w:hAnsi="Baskerville"/>
        </w:rPr>
        <w:t xml:space="preserve">, </w:t>
      </w:r>
      <w:r w:rsidRPr="00A20392">
        <w:rPr>
          <w:rFonts w:ascii="Baskerville" w:hAnsi="Baskerville"/>
        </w:rPr>
        <w:t>569-579. 2010.</w:t>
      </w:r>
    </w:p>
    <w:p w14:paraId="50B11795" w14:textId="34E29781" w:rsidR="00317E13" w:rsidRPr="00A20392" w:rsidRDefault="00317E13" w:rsidP="00317E13">
      <w:pPr>
        <w:pStyle w:val="ListParagraph"/>
        <w:rPr>
          <w:rFonts w:ascii="Baskerville" w:eastAsia="Times New Roman" w:hAnsi="Baskerville"/>
        </w:rPr>
      </w:pPr>
    </w:p>
    <w:p w14:paraId="62579B3B" w14:textId="53D71183" w:rsidR="003E7294" w:rsidRPr="00A20392" w:rsidRDefault="0074579D" w:rsidP="00D44D27">
      <w:pPr>
        <w:pBdr>
          <w:bottom w:val="double" w:sz="6" w:space="1" w:color="auto"/>
        </w:pBdr>
        <w:rPr>
          <w:rFonts w:ascii="Baskerville" w:hAnsi="Baskerville"/>
        </w:rPr>
      </w:pPr>
      <w:r w:rsidRPr="00A20392">
        <w:rPr>
          <w:rFonts w:ascii="Baskerville" w:hAnsi="Baskerville"/>
        </w:rPr>
        <w:t>INVITED LECTURES AND PRESENTATIONS</w:t>
      </w:r>
    </w:p>
    <w:p w14:paraId="300D01EA" w14:textId="3A67E88C" w:rsidR="003D5A10" w:rsidRPr="00A20392" w:rsidRDefault="003D5A10" w:rsidP="003C2443">
      <w:pPr>
        <w:rPr>
          <w:rFonts w:ascii="Baskerville" w:hAnsi="Baskerville"/>
        </w:rPr>
      </w:pPr>
    </w:p>
    <w:p w14:paraId="7705C7BF" w14:textId="69F02895" w:rsidR="001117F6" w:rsidRPr="00A20392" w:rsidRDefault="001117F6" w:rsidP="003C2443">
      <w:pPr>
        <w:rPr>
          <w:rFonts w:ascii="Baskerville" w:hAnsi="Baskerville"/>
        </w:rPr>
      </w:pPr>
      <w:r w:rsidRPr="00A20392">
        <w:rPr>
          <w:rFonts w:ascii="Baskerville" w:hAnsi="Baskerville"/>
        </w:rPr>
        <w:t>TBD</w:t>
      </w:r>
    </w:p>
    <w:p w14:paraId="080B7FBA" w14:textId="26FD4735" w:rsidR="001117F6" w:rsidRPr="00A20392" w:rsidRDefault="001117F6" w:rsidP="003C2443">
      <w:pPr>
        <w:rPr>
          <w:rFonts w:ascii="Baskerville" w:hAnsi="Baskerville"/>
        </w:rPr>
      </w:pPr>
      <w:r w:rsidRPr="00A20392">
        <w:rPr>
          <w:rFonts w:ascii="Baskerville" w:hAnsi="Baskerville"/>
        </w:rPr>
        <w:tab/>
      </w:r>
      <w:r w:rsidR="003956A7" w:rsidRPr="00A20392">
        <w:rPr>
          <w:rFonts w:ascii="Baskerville" w:hAnsi="Baskerville"/>
        </w:rPr>
        <w:t>University of Tübingen</w:t>
      </w:r>
      <w:r w:rsidRPr="00A20392">
        <w:rPr>
          <w:rFonts w:ascii="Baskerville" w:hAnsi="Baskerville"/>
        </w:rPr>
        <w:t>, February 2024</w:t>
      </w:r>
    </w:p>
    <w:p w14:paraId="11005865" w14:textId="77777777" w:rsidR="001117F6" w:rsidRPr="00A20392" w:rsidRDefault="001117F6" w:rsidP="003C2443">
      <w:pPr>
        <w:rPr>
          <w:rFonts w:ascii="Baskerville" w:hAnsi="Baskerville"/>
        </w:rPr>
      </w:pPr>
    </w:p>
    <w:p w14:paraId="46DFDCEE" w14:textId="33D46A7B" w:rsidR="001117F6" w:rsidRPr="00A20392" w:rsidRDefault="001117F6" w:rsidP="003C2443">
      <w:pPr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Comments on </w:t>
      </w:r>
      <w:proofErr w:type="spellStart"/>
      <w:r w:rsidRPr="00A20392">
        <w:rPr>
          <w:rFonts w:ascii="Baskerville" w:hAnsi="Baskerville"/>
        </w:rPr>
        <w:t>Ofra</w:t>
      </w:r>
      <w:proofErr w:type="spellEnd"/>
      <w:r w:rsidRPr="00A20392">
        <w:rPr>
          <w:rFonts w:ascii="Baskerville" w:hAnsi="Baskerville"/>
        </w:rPr>
        <w:t xml:space="preserve"> </w:t>
      </w:r>
      <w:proofErr w:type="spellStart"/>
      <w:r w:rsidRPr="00A20392">
        <w:rPr>
          <w:rFonts w:ascii="Baskerville" w:hAnsi="Baskerville"/>
        </w:rPr>
        <w:t>Magidor</w:t>
      </w:r>
      <w:proofErr w:type="spellEnd"/>
    </w:p>
    <w:p w14:paraId="1B722D0C" w14:textId="71963B9D" w:rsidR="001117F6" w:rsidRPr="00A20392" w:rsidRDefault="001117F6" w:rsidP="003C2443">
      <w:pPr>
        <w:rPr>
          <w:rFonts w:ascii="Baskerville" w:hAnsi="Baskerville"/>
        </w:rPr>
      </w:pPr>
      <w:r w:rsidRPr="00A20392">
        <w:rPr>
          <w:rFonts w:ascii="Baskerville" w:hAnsi="Baskerville"/>
        </w:rPr>
        <w:tab/>
        <w:t>Ranch Metaphysics Workshop, January 2024</w:t>
      </w:r>
    </w:p>
    <w:p w14:paraId="7E6A309D" w14:textId="77777777" w:rsidR="001117F6" w:rsidRPr="00A20392" w:rsidRDefault="001117F6" w:rsidP="003C2443">
      <w:pPr>
        <w:rPr>
          <w:rFonts w:ascii="Baskerville" w:hAnsi="Baskerville"/>
        </w:rPr>
      </w:pPr>
    </w:p>
    <w:p w14:paraId="23868FF6" w14:textId="4C85DF99" w:rsidR="00630138" w:rsidRPr="00A20392" w:rsidRDefault="00630138" w:rsidP="003C2443">
      <w:pPr>
        <w:rPr>
          <w:rFonts w:ascii="Baskerville" w:hAnsi="Baskerville"/>
        </w:rPr>
      </w:pPr>
      <w:r w:rsidRPr="00A20392">
        <w:rPr>
          <w:rFonts w:ascii="Baskerville" w:hAnsi="Baskerville"/>
        </w:rPr>
        <w:t>“The Social Origins of Language”</w:t>
      </w:r>
    </w:p>
    <w:p w14:paraId="69074B3F" w14:textId="72DF87A5" w:rsidR="00630138" w:rsidRPr="00A20392" w:rsidRDefault="00630138" w:rsidP="00630138">
      <w:pPr>
        <w:ind w:firstLine="720"/>
        <w:rPr>
          <w:rFonts w:ascii="Baskerville" w:hAnsi="Baskerville"/>
        </w:rPr>
      </w:pPr>
      <w:r w:rsidRPr="00A20392">
        <w:rPr>
          <w:rFonts w:ascii="Baskerville" w:hAnsi="Baskerville"/>
        </w:rPr>
        <w:t>Colloquium, Northwestern University, November 2023</w:t>
      </w:r>
    </w:p>
    <w:p w14:paraId="7BC79E12" w14:textId="548E0FF7" w:rsidR="00630138" w:rsidRPr="00A20392" w:rsidRDefault="00804961" w:rsidP="003C2443">
      <w:pPr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 </w:t>
      </w:r>
    </w:p>
    <w:p w14:paraId="3F2800C7" w14:textId="43CDD9A5" w:rsidR="001117F6" w:rsidRPr="00A20392" w:rsidRDefault="001117F6" w:rsidP="003C2443">
      <w:pPr>
        <w:rPr>
          <w:rFonts w:ascii="Baskerville" w:hAnsi="Baskerville"/>
        </w:rPr>
      </w:pPr>
      <w:r w:rsidRPr="00A20392">
        <w:rPr>
          <w:rFonts w:ascii="Baskerville" w:hAnsi="Baskerville"/>
        </w:rPr>
        <w:t>Comments on Paula Rubio-Fernandez</w:t>
      </w:r>
    </w:p>
    <w:p w14:paraId="7717251C" w14:textId="12F28CA4" w:rsidR="001117F6" w:rsidRPr="00A20392" w:rsidRDefault="001117F6" w:rsidP="003956A7">
      <w:pPr>
        <w:ind w:firstLine="720"/>
        <w:rPr>
          <w:rFonts w:ascii="Baskerville" w:hAnsi="Baskerville"/>
        </w:rPr>
      </w:pPr>
      <w:r w:rsidRPr="00A20392">
        <w:rPr>
          <w:rFonts w:ascii="Baskerville" w:hAnsi="Baskerville"/>
        </w:rPr>
        <w:t>Perspectives in Language</w:t>
      </w:r>
      <w:r w:rsidR="005F2EE0" w:rsidRPr="00A20392">
        <w:rPr>
          <w:rFonts w:ascii="Baskerville" w:hAnsi="Baskerville"/>
        </w:rPr>
        <w:t xml:space="preserve"> Workshop</w:t>
      </w:r>
      <w:r w:rsidRPr="00A20392">
        <w:rPr>
          <w:rFonts w:ascii="Baskerville" w:hAnsi="Baskerville"/>
        </w:rPr>
        <w:t>, October 2023</w:t>
      </w:r>
    </w:p>
    <w:p w14:paraId="2EA008FF" w14:textId="77777777" w:rsidR="001117F6" w:rsidRPr="00A20392" w:rsidRDefault="001117F6" w:rsidP="003C2443">
      <w:pPr>
        <w:rPr>
          <w:rFonts w:ascii="Baskerville" w:hAnsi="Baskerville"/>
        </w:rPr>
      </w:pPr>
    </w:p>
    <w:p w14:paraId="614ED39C" w14:textId="08E4734D" w:rsidR="00940C01" w:rsidRPr="00A20392" w:rsidRDefault="00940C01" w:rsidP="003C2443">
      <w:pPr>
        <w:rPr>
          <w:rFonts w:ascii="Baskerville" w:hAnsi="Baskerville"/>
        </w:rPr>
      </w:pPr>
      <w:r w:rsidRPr="00A20392">
        <w:rPr>
          <w:rFonts w:ascii="Baskerville" w:hAnsi="Baskerville"/>
        </w:rPr>
        <w:lastRenderedPageBreak/>
        <w:t>“The Functions of Mind and Meaning”</w:t>
      </w:r>
    </w:p>
    <w:p w14:paraId="4EB59488" w14:textId="4DDF6D86" w:rsidR="00940C01" w:rsidRPr="00A20392" w:rsidRDefault="00940C01" w:rsidP="003C2443">
      <w:pPr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 </w:t>
      </w:r>
      <w:r w:rsidR="00630138" w:rsidRPr="00A20392">
        <w:rPr>
          <w:rFonts w:ascii="Baskerville" w:hAnsi="Baskerville"/>
        </w:rPr>
        <w:tab/>
      </w:r>
      <w:r w:rsidRPr="00A20392">
        <w:rPr>
          <w:rFonts w:ascii="Baskerville" w:hAnsi="Baskerville"/>
        </w:rPr>
        <w:t>Invited Keynote, Conference on Ruth Millikan, U Conn, October 2023</w:t>
      </w:r>
    </w:p>
    <w:p w14:paraId="60A6ACB2" w14:textId="77777777" w:rsidR="00940C01" w:rsidRPr="00A20392" w:rsidRDefault="00940C01" w:rsidP="003C2443">
      <w:pPr>
        <w:rPr>
          <w:rFonts w:ascii="Baskerville" w:hAnsi="Baskerville"/>
        </w:rPr>
      </w:pPr>
    </w:p>
    <w:p w14:paraId="3F51034C" w14:textId="2818F61E" w:rsidR="00804961" w:rsidRPr="00A20392" w:rsidRDefault="00940C01" w:rsidP="003C2443">
      <w:pPr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 </w:t>
      </w:r>
      <w:r w:rsidR="00804961" w:rsidRPr="00A20392">
        <w:rPr>
          <w:rFonts w:ascii="Baskerville" w:hAnsi="Baskerville"/>
        </w:rPr>
        <w:t xml:space="preserve">“Should Old Innateness be </w:t>
      </w:r>
      <w:r w:rsidRPr="00A20392">
        <w:rPr>
          <w:rFonts w:ascii="Baskerville" w:hAnsi="Baskerville"/>
        </w:rPr>
        <w:t>Forgot?”</w:t>
      </w:r>
    </w:p>
    <w:p w14:paraId="3A97D2A3" w14:textId="520963E0" w:rsidR="00940C01" w:rsidRPr="00A20392" w:rsidRDefault="00940C01" w:rsidP="003C2443">
      <w:pPr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  </w:t>
      </w:r>
      <w:r w:rsidR="003956A7" w:rsidRPr="00A20392">
        <w:rPr>
          <w:rFonts w:ascii="Baskerville" w:hAnsi="Baskerville"/>
        </w:rPr>
        <w:tab/>
      </w:r>
      <w:r w:rsidRPr="00A20392">
        <w:rPr>
          <w:rFonts w:ascii="Baskerville" w:hAnsi="Baskerville"/>
        </w:rPr>
        <w:t>Invited Panel Lecture, Society for Philosophy and Psychology, June 2023</w:t>
      </w:r>
    </w:p>
    <w:p w14:paraId="2ECAC42B" w14:textId="77777777" w:rsidR="001117F6" w:rsidRPr="00A20392" w:rsidRDefault="001117F6" w:rsidP="001117F6">
      <w:pPr>
        <w:rPr>
          <w:rFonts w:ascii="Baskerville" w:hAnsi="Baskerville"/>
        </w:rPr>
      </w:pPr>
    </w:p>
    <w:p w14:paraId="63C2B8D9" w14:textId="0ADBD6C4" w:rsidR="00940C01" w:rsidRPr="00A20392" w:rsidRDefault="00940C01" w:rsidP="001117F6">
      <w:pPr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“The Evolution of Languages and I-Language” </w:t>
      </w:r>
    </w:p>
    <w:p w14:paraId="1CE75D4F" w14:textId="129771AC" w:rsidR="00940C01" w:rsidRPr="00A20392" w:rsidRDefault="00940C01" w:rsidP="003C2443">
      <w:pPr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 </w:t>
      </w:r>
      <w:r w:rsidR="003956A7" w:rsidRPr="00A20392">
        <w:rPr>
          <w:rFonts w:ascii="Baskerville" w:hAnsi="Baskerville"/>
        </w:rPr>
        <w:tab/>
      </w:r>
      <w:r w:rsidRPr="00A20392">
        <w:rPr>
          <w:rFonts w:ascii="Baskerville" w:hAnsi="Baskerville"/>
        </w:rPr>
        <w:t>Colloquium, CUNY Graduate Center, M</w:t>
      </w:r>
      <w:r w:rsidR="00174BFE" w:rsidRPr="00A20392">
        <w:rPr>
          <w:rFonts w:ascii="Baskerville" w:hAnsi="Baskerville"/>
        </w:rPr>
        <w:t>arch 2023</w:t>
      </w:r>
    </w:p>
    <w:p w14:paraId="1BF9FB22" w14:textId="6DD671E0" w:rsidR="00174BFE" w:rsidRPr="00A20392" w:rsidRDefault="00174BFE" w:rsidP="003C2443">
      <w:pPr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 </w:t>
      </w:r>
      <w:r w:rsidR="00630138" w:rsidRPr="00A20392">
        <w:rPr>
          <w:rFonts w:ascii="Baskerville" w:hAnsi="Baskerville"/>
        </w:rPr>
        <w:tab/>
      </w:r>
      <w:r w:rsidRPr="00A20392">
        <w:rPr>
          <w:rFonts w:ascii="Baskerville" w:hAnsi="Baskerville"/>
        </w:rPr>
        <w:t>Colloquium, Leeds, December 2022</w:t>
      </w:r>
    </w:p>
    <w:p w14:paraId="167AFD33" w14:textId="77777777" w:rsidR="00940C01" w:rsidRPr="00A20392" w:rsidRDefault="00940C01" w:rsidP="003C2443">
      <w:pPr>
        <w:rPr>
          <w:rFonts w:ascii="Baskerville" w:hAnsi="Baskerville"/>
        </w:rPr>
      </w:pPr>
    </w:p>
    <w:p w14:paraId="33CF1AA3" w14:textId="19F28EC1" w:rsidR="00D920F2" w:rsidRPr="00A20392" w:rsidRDefault="00D920F2" w:rsidP="00A85448">
      <w:pPr>
        <w:rPr>
          <w:rFonts w:ascii="Baskerville" w:eastAsia="Times New Roman" w:hAnsi="Baskerville" w:cs="Times New Roman"/>
          <w:lang w:eastAsia="zh-CN"/>
        </w:rPr>
      </w:pPr>
      <w:r w:rsidRPr="00A20392">
        <w:rPr>
          <w:rFonts w:ascii="Baskerville" w:eastAsia="Times New Roman" w:hAnsi="Baskerville" w:cs="Times New Roman"/>
          <w:lang w:eastAsia="zh-CN"/>
        </w:rPr>
        <w:t>“Approaching Common Ground from Below”</w:t>
      </w:r>
    </w:p>
    <w:p w14:paraId="22E32862" w14:textId="27837A57" w:rsidR="00D920F2" w:rsidRPr="00A20392" w:rsidRDefault="00D920F2" w:rsidP="00D44D27">
      <w:pPr>
        <w:rPr>
          <w:rFonts w:ascii="Baskerville" w:eastAsia="Times New Roman" w:hAnsi="Baskerville" w:cs="Times New Roman"/>
          <w:lang w:eastAsia="zh-CN"/>
        </w:rPr>
      </w:pPr>
      <w:r w:rsidRPr="00A20392">
        <w:rPr>
          <w:rFonts w:ascii="Baskerville" w:eastAsia="Times New Roman" w:hAnsi="Baskerville" w:cs="Times New Roman"/>
          <w:lang w:eastAsia="zh-CN"/>
        </w:rPr>
        <w:t xml:space="preserve">   </w:t>
      </w:r>
      <w:r w:rsidR="00630138" w:rsidRPr="00A20392">
        <w:rPr>
          <w:rFonts w:ascii="Baskerville" w:eastAsia="Times New Roman" w:hAnsi="Baskerville" w:cs="Times New Roman"/>
          <w:lang w:eastAsia="zh-CN"/>
        </w:rPr>
        <w:tab/>
      </w:r>
      <w:r w:rsidRPr="00A20392">
        <w:rPr>
          <w:rFonts w:ascii="Baskerville" w:eastAsia="Times New Roman" w:hAnsi="Baskerville" w:cs="Times New Roman"/>
          <w:lang w:eastAsia="zh-CN"/>
        </w:rPr>
        <w:t>International Evolutionary Pragmatics Forum, June 2021</w:t>
      </w:r>
    </w:p>
    <w:p w14:paraId="7D67532E" w14:textId="26D2481D" w:rsidR="00940C01" w:rsidRPr="00A20392" w:rsidRDefault="00D920F2" w:rsidP="00174BFE">
      <w:pPr>
        <w:rPr>
          <w:rFonts w:ascii="Baskerville" w:eastAsia="Times New Roman" w:hAnsi="Baskerville" w:cs="Times New Roman"/>
          <w:lang w:eastAsia="zh-CN"/>
        </w:rPr>
      </w:pPr>
      <w:r w:rsidRPr="00A20392">
        <w:rPr>
          <w:rFonts w:ascii="Baskerville" w:eastAsia="Times New Roman" w:hAnsi="Baskerville" w:cs="Times New Roman"/>
          <w:lang w:eastAsia="zh-CN"/>
        </w:rPr>
        <w:t xml:space="preserve">     </w:t>
      </w:r>
    </w:p>
    <w:p w14:paraId="2D3A86C3" w14:textId="6C0D47FB" w:rsidR="00C43D26" w:rsidRPr="00A20392" w:rsidRDefault="00C43D26" w:rsidP="00D44D27">
      <w:pPr>
        <w:rPr>
          <w:rFonts w:ascii="Baskerville" w:eastAsia="Times New Roman" w:hAnsi="Baskerville" w:cs="Times New Roman"/>
          <w:lang w:eastAsia="zh-CN"/>
        </w:rPr>
      </w:pPr>
      <w:r w:rsidRPr="00A20392">
        <w:rPr>
          <w:rFonts w:ascii="Baskerville" w:eastAsia="Times New Roman" w:hAnsi="Baskerville" w:cs="Times New Roman"/>
          <w:lang w:eastAsia="zh-CN"/>
        </w:rPr>
        <w:t>“Luck and the Functions of Communicative Intentions”</w:t>
      </w:r>
    </w:p>
    <w:p w14:paraId="5FC6F086" w14:textId="469C6928" w:rsidR="00C43D26" w:rsidRPr="00A20392" w:rsidRDefault="00C43D26" w:rsidP="00D44D27">
      <w:pPr>
        <w:rPr>
          <w:rFonts w:ascii="Baskerville" w:eastAsia="Times New Roman" w:hAnsi="Baskerville" w:cs="Times New Roman"/>
          <w:lang w:eastAsia="zh-CN"/>
        </w:rPr>
      </w:pPr>
      <w:r w:rsidRPr="00A20392">
        <w:rPr>
          <w:rFonts w:ascii="Baskerville" w:eastAsia="Times New Roman" w:hAnsi="Baskerville" w:cs="Times New Roman"/>
          <w:lang w:eastAsia="zh-CN"/>
        </w:rPr>
        <w:tab/>
        <w:t>APA Pacific, April 20</w:t>
      </w:r>
      <w:r w:rsidR="000F0C92" w:rsidRPr="00A20392">
        <w:rPr>
          <w:rFonts w:ascii="Baskerville" w:eastAsia="Times New Roman" w:hAnsi="Baskerville" w:cs="Times New Roman"/>
          <w:lang w:eastAsia="zh-CN"/>
        </w:rPr>
        <w:t>2</w:t>
      </w:r>
      <w:r w:rsidRPr="00A20392">
        <w:rPr>
          <w:rFonts w:ascii="Baskerville" w:eastAsia="Times New Roman" w:hAnsi="Baskerville" w:cs="Times New Roman"/>
          <w:lang w:eastAsia="zh-CN"/>
        </w:rPr>
        <w:t>1</w:t>
      </w:r>
    </w:p>
    <w:p w14:paraId="0523BB13" w14:textId="77777777" w:rsidR="00C43D26" w:rsidRPr="00A20392" w:rsidRDefault="00C43D26" w:rsidP="00D44D27">
      <w:pPr>
        <w:rPr>
          <w:rFonts w:ascii="Baskerville" w:eastAsia="Times New Roman" w:hAnsi="Baskerville" w:cs="Times New Roman"/>
          <w:lang w:eastAsia="zh-CN"/>
        </w:rPr>
      </w:pPr>
      <w:r w:rsidRPr="00A20392">
        <w:rPr>
          <w:rFonts w:ascii="Baskerville" w:eastAsia="Times New Roman" w:hAnsi="Baskerville" w:cs="Times New Roman"/>
          <w:lang w:eastAsia="zh-CN"/>
        </w:rPr>
        <w:t xml:space="preserve">   </w:t>
      </w:r>
    </w:p>
    <w:p w14:paraId="12D86F57" w14:textId="48512D0D" w:rsidR="00D44D27" w:rsidRPr="00A20392" w:rsidRDefault="001117F6" w:rsidP="00D44D27">
      <w:pPr>
        <w:rPr>
          <w:rFonts w:ascii="Baskerville" w:eastAsia="Times New Roman" w:hAnsi="Baskerville" w:cs="Times New Roman"/>
          <w:lang w:eastAsia="zh-CN"/>
        </w:rPr>
      </w:pPr>
      <w:r w:rsidRPr="00A20392">
        <w:rPr>
          <w:rFonts w:ascii="Baskerville" w:eastAsia="Times New Roman" w:hAnsi="Baskerville" w:cs="Times New Roman"/>
          <w:lang w:eastAsia="zh-CN"/>
        </w:rPr>
        <w:t>“</w:t>
      </w:r>
      <w:r w:rsidR="00D44D27" w:rsidRPr="00A20392">
        <w:rPr>
          <w:rFonts w:ascii="Baskerville" w:eastAsia="Times New Roman" w:hAnsi="Baskerville" w:cs="Times New Roman"/>
          <w:lang w:eastAsia="zh-CN"/>
        </w:rPr>
        <w:t>The Social Origins of Universal Grammar"</w:t>
      </w:r>
    </w:p>
    <w:p w14:paraId="18C3AD35" w14:textId="77B87E42" w:rsidR="00D44D27" w:rsidRPr="00A20392" w:rsidRDefault="00A168D6" w:rsidP="003956A7">
      <w:pPr>
        <w:ind w:firstLine="720"/>
        <w:rPr>
          <w:rFonts w:ascii="Baskerville" w:eastAsia="Times New Roman" w:hAnsi="Baskerville" w:cs="Times New Roman"/>
          <w:lang w:eastAsia="zh-CN"/>
        </w:rPr>
      </w:pPr>
      <w:r w:rsidRPr="00A20392">
        <w:rPr>
          <w:rFonts w:ascii="Baskerville" w:eastAsia="Times New Roman" w:hAnsi="Baskerville" w:cs="Times New Roman"/>
          <w:lang w:eastAsia="zh-CN"/>
        </w:rPr>
        <w:t>Center for Behavior, Evolution, and Culture</w:t>
      </w:r>
      <w:r w:rsidR="00D44D27" w:rsidRPr="00A20392">
        <w:rPr>
          <w:rFonts w:ascii="Baskerville" w:eastAsia="Times New Roman" w:hAnsi="Baskerville" w:cs="Times New Roman"/>
          <w:lang w:eastAsia="zh-CN"/>
        </w:rPr>
        <w:t>, UCLA, February 2020</w:t>
      </w:r>
    </w:p>
    <w:p w14:paraId="6BD64B18" w14:textId="39E728CC" w:rsidR="00D44D27" w:rsidRPr="00A20392" w:rsidRDefault="00D44D27" w:rsidP="003956A7">
      <w:pPr>
        <w:ind w:firstLine="720"/>
        <w:rPr>
          <w:rFonts w:ascii="Baskerville" w:eastAsia="Times New Roman" w:hAnsi="Baskerville" w:cs="Times New Roman"/>
          <w:lang w:eastAsia="zh-CN"/>
        </w:rPr>
      </w:pPr>
      <w:r w:rsidRPr="00A20392">
        <w:rPr>
          <w:rFonts w:ascii="Baskerville" w:eastAsia="Times New Roman" w:hAnsi="Baskerville" w:cs="Times New Roman"/>
          <w:lang w:eastAsia="zh-CN"/>
        </w:rPr>
        <w:t>Calvin University, February 2020</w:t>
      </w:r>
    </w:p>
    <w:p w14:paraId="38F1B362" w14:textId="77777777" w:rsidR="00375949" w:rsidRPr="00A20392" w:rsidRDefault="00375949" w:rsidP="00D44D27">
      <w:pPr>
        <w:rPr>
          <w:rFonts w:ascii="Baskerville" w:eastAsia="Times New Roman" w:hAnsi="Baskerville" w:cs="Times New Roman"/>
          <w:lang w:eastAsia="zh-CN"/>
        </w:rPr>
      </w:pPr>
    </w:p>
    <w:p w14:paraId="1F1D713F" w14:textId="677415FE" w:rsidR="00D44D27" w:rsidRPr="00A20392" w:rsidRDefault="00D44D27" w:rsidP="00D44D27">
      <w:pPr>
        <w:rPr>
          <w:rFonts w:ascii="Baskerville" w:eastAsia="Times New Roman" w:hAnsi="Baskerville" w:cs="Times New Roman"/>
          <w:lang w:eastAsia="zh-CN"/>
        </w:rPr>
      </w:pPr>
      <w:r w:rsidRPr="00A20392">
        <w:rPr>
          <w:rFonts w:ascii="Baskerville" w:eastAsia="Times New Roman" w:hAnsi="Baskerville" w:cs="Times New Roman"/>
          <w:lang w:eastAsia="zh-CN"/>
        </w:rPr>
        <w:t xml:space="preserve"> “Communication, Coordination and the Function of Speaker Intention”</w:t>
      </w:r>
    </w:p>
    <w:p w14:paraId="53F85431" w14:textId="5DA1969E" w:rsidR="00D44D27" w:rsidRPr="00A20392" w:rsidRDefault="00D44D27" w:rsidP="003D5A10">
      <w:pPr>
        <w:ind w:firstLine="180"/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         Philosophical Linguistics and Linguistical Philosophy (</w:t>
      </w:r>
      <w:proofErr w:type="spellStart"/>
      <w:r w:rsidRPr="00A20392">
        <w:rPr>
          <w:rFonts w:ascii="Baskerville" w:hAnsi="Baskerville"/>
        </w:rPr>
        <w:t>PhLiP</w:t>
      </w:r>
      <w:proofErr w:type="spellEnd"/>
      <w:r w:rsidRPr="00A20392">
        <w:rPr>
          <w:rFonts w:ascii="Baskerville" w:hAnsi="Baskerville"/>
        </w:rPr>
        <w:t>) 6, November 2019</w:t>
      </w:r>
    </w:p>
    <w:p w14:paraId="5DD86FDB" w14:textId="77777777" w:rsidR="00317E13" w:rsidRPr="00A20392" w:rsidRDefault="00317E13" w:rsidP="000F0C92">
      <w:pPr>
        <w:rPr>
          <w:rFonts w:ascii="Baskerville" w:hAnsi="Baskerville"/>
        </w:rPr>
      </w:pPr>
    </w:p>
    <w:p w14:paraId="05B729F8" w14:textId="78C2C9DE" w:rsidR="003D5A10" w:rsidRPr="00A20392" w:rsidRDefault="003D5A10" w:rsidP="001117F6">
      <w:pPr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“The Social Origins of the Language Faculty” </w:t>
      </w:r>
    </w:p>
    <w:p w14:paraId="3CF7CAA0" w14:textId="768B35F5" w:rsidR="00004024" w:rsidRPr="00A20392" w:rsidRDefault="00004024" w:rsidP="00004024">
      <w:pPr>
        <w:ind w:firstLine="180"/>
        <w:rPr>
          <w:rFonts w:ascii="Baskerville" w:hAnsi="Baskerville"/>
        </w:rPr>
      </w:pPr>
      <w:r w:rsidRPr="00A20392">
        <w:rPr>
          <w:rFonts w:ascii="Baskerville" w:hAnsi="Baskerville"/>
        </w:rPr>
        <w:tab/>
        <w:t xml:space="preserve">Philosophy of Science Association, </w:t>
      </w:r>
      <w:r w:rsidRPr="00A20392">
        <w:rPr>
          <w:rFonts w:ascii="Baskerville" w:eastAsia="Times New Roman" w:hAnsi="Baskerville"/>
        </w:rPr>
        <w:t>Biennial Meeting, November 2018</w:t>
      </w:r>
    </w:p>
    <w:p w14:paraId="77731108" w14:textId="55A1F056" w:rsidR="003D5A10" w:rsidRPr="00A20392" w:rsidRDefault="00004024" w:rsidP="003D5A10">
      <w:pPr>
        <w:ind w:firstLine="180"/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         </w:t>
      </w:r>
      <w:r w:rsidR="003D5A10" w:rsidRPr="00A20392">
        <w:rPr>
          <w:rFonts w:ascii="Baskerville" w:hAnsi="Baskerville"/>
        </w:rPr>
        <w:t>NC State, Logic and Cognitive Science Colloquium, August 2018</w:t>
      </w:r>
    </w:p>
    <w:p w14:paraId="66269439" w14:textId="77777777" w:rsidR="00381C05" w:rsidRPr="00A20392" w:rsidRDefault="00381C05" w:rsidP="003D5A10">
      <w:pPr>
        <w:ind w:firstLine="180"/>
        <w:rPr>
          <w:rFonts w:ascii="Baskerville" w:hAnsi="Baskerville"/>
        </w:rPr>
      </w:pPr>
    </w:p>
    <w:p w14:paraId="53C3A832" w14:textId="1D1E4124" w:rsidR="003D5A10" w:rsidRPr="00A20392" w:rsidRDefault="003D5A10" w:rsidP="001117F6">
      <w:pPr>
        <w:rPr>
          <w:rFonts w:ascii="Baskerville" w:hAnsi="Baskerville"/>
        </w:rPr>
      </w:pPr>
      <w:r w:rsidRPr="00A20392">
        <w:rPr>
          <w:rFonts w:ascii="Baskerville" w:hAnsi="Baskerville"/>
        </w:rPr>
        <w:t>“The Scope of Scorekeeping”</w:t>
      </w:r>
    </w:p>
    <w:p w14:paraId="2CB5BAE0" w14:textId="1B1C077D" w:rsidR="003D5A10" w:rsidRPr="00A20392" w:rsidRDefault="003D5A10" w:rsidP="003956A7">
      <w:pPr>
        <w:ind w:firstLine="720"/>
        <w:rPr>
          <w:rFonts w:ascii="Baskerville" w:hAnsi="Baskerville"/>
        </w:rPr>
      </w:pPr>
      <w:r w:rsidRPr="00A20392">
        <w:rPr>
          <w:rFonts w:ascii="Baskerville" w:hAnsi="Baskerville"/>
        </w:rPr>
        <w:t>Australian National University, August 2018</w:t>
      </w:r>
    </w:p>
    <w:p w14:paraId="7B49998A" w14:textId="28EA7FA1" w:rsidR="00CD358E" w:rsidRPr="00A20392" w:rsidRDefault="00CD358E" w:rsidP="003D5A10">
      <w:pPr>
        <w:rPr>
          <w:rFonts w:ascii="Baskerville" w:hAnsi="Baskerville"/>
        </w:rPr>
      </w:pPr>
    </w:p>
    <w:p w14:paraId="401309F8" w14:textId="77777777" w:rsidR="00EA0C34" w:rsidRPr="00A20392" w:rsidRDefault="00EA0C34" w:rsidP="001117F6">
      <w:pPr>
        <w:rPr>
          <w:rFonts w:ascii="Baskerville" w:hAnsi="Baskerville"/>
        </w:rPr>
      </w:pPr>
      <w:r w:rsidRPr="00A20392">
        <w:rPr>
          <w:rFonts w:ascii="Baskerville" w:hAnsi="Baskerville"/>
        </w:rPr>
        <w:t>“Models of (Animal) Communication”</w:t>
      </w:r>
    </w:p>
    <w:p w14:paraId="357238C0" w14:textId="0BFBF24D" w:rsidR="00EA0C34" w:rsidRPr="00A20392" w:rsidRDefault="00EA0C34" w:rsidP="00EA0C34">
      <w:pPr>
        <w:ind w:left="180" w:hanging="540"/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     </w:t>
      </w:r>
      <w:r w:rsidR="003D5A10" w:rsidRPr="00A20392">
        <w:rPr>
          <w:rFonts w:ascii="Baskerville" w:hAnsi="Baskerville"/>
        </w:rPr>
        <w:t xml:space="preserve">              UCI, LPS Colloquium, </w:t>
      </w:r>
      <w:r w:rsidRPr="00A20392">
        <w:rPr>
          <w:rFonts w:ascii="Baskerville" w:hAnsi="Baskerville"/>
        </w:rPr>
        <w:t>October 2017</w:t>
      </w:r>
    </w:p>
    <w:p w14:paraId="79F7E66D" w14:textId="77777777" w:rsidR="00EA0C34" w:rsidRPr="00A20392" w:rsidRDefault="00EA0C34" w:rsidP="00EA0C34">
      <w:pPr>
        <w:ind w:left="180" w:hanging="540"/>
        <w:rPr>
          <w:rFonts w:ascii="Baskerville" w:hAnsi="Baskerville"/>
        </w:rPr>
      </w:pPr>
    </w:p>
    <w:p w14:paraId="364FEB25" w14:textId="26F6E66C" w:rsidR="00EA0C34" w:rsidRPr="00A20392" w:rsidRDefault="00EA0C34" w:rsidP="00EA0C34">
      <w:pPr>
        <w:ind w:left="180" w:hanging="540"/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       “The Evolution of Non-Natural Meaning</w:t>
      </w:r>
      <w:r w:rsidR="003D5A10" w:rsidRPr="00A20392">
        <w:rPr>
          <w:rFonts w:ascii="Baskerville" w:hAnsi="Baskerville"/>
        </w:rPr>
        <w:t>”</w:t>
      </w:r>
      <w:r w:rsidRPr="00A20392">
        <w:rPr>
          <w:rFonts w:ascii="Baskerville" w:hAnsi="Baskerville"/>
        </w:rPr>
        <w:t xml:space="preserve"> </w:t>
      </w:r>
    </w:p>
    <w:p w14:paraId="7FAA6398" w14:textId="7F4334F3" w:rsidR="003D5A10" w:rsidRPr="00A20392" w:rsidRDefault="003D5A10" w:rsidP="003D5A10">
      <w:pPr>
        <w:ind w:left="720" w:hanging="1080"/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                   University of Connecticut, May 2018</w:t>
      </w:r>
    </w:p>
    <w:p w14:paraId="32FCB48C" w14:textId="5053408B" w:rsidR="00EA0C34" w:rsidRPr="00A20392" w:rsidRDefault="00EA0C34" w:rsidP="003D5A10">
      <w:pPr>
        <w:ind w:left="2160" w:hanging="1440"/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 University of Queensland</w:t>
      </w:r>
      <w:r w:rsidR="003D5A10" w:rsidRPr="00A20392">
        <w:rPr>
          <w:rFonts w:ascii="Baskerville" w:hAnsi="Baskerville"/>
        </w:rPr>
        <w:t xml:space="preserve">, </w:t>
      </w:r>
      <w:r w:rsidRPr="00A20392">
        <w:rPr>
          <w:rFonts w:ascii="Baskerville" w:hAnsi="Baskerville"/>
        </w:rPr>
        <w:t>August 2017</w:t>
      </w:r>
    </w:p>
    <w:p w14:paraId="23A72AFD" w14:textId="3DCCEAA8" w:rsidR="00EA0C34" w:rsidRPr="00A20392" w:rsidRDefault="003D5A10" w:rsidP="003D5A10">
      <w:pPr>
        <w:ind w:left="2160" w:hanging="1440"/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 </w:t>
      </w:r>
      <w:r w:rsidR="00EA0C34" w:rsidRPr="00A20392">
        <w:rPr>
          <w:rFonts w:ascii="Baskerville" w:hAnsi="Baskerville"/>
        </w:rPr>
        <w:t>Philosophy of</w:t>
      </w:r>
      <w:r w:rsidRPr="00A20392">
        <w:rPr>
          <w:rFonts w:ascii="Baskerville" w:hAnsi="Baskerville"/>
        </w:rPr>
        <w:t xml:space="preserve"> Biology at Dolphin Beach, </w:t>
      </w:r>
      <w:r w:rsidR="00EA0C34" w:rsidRPr="00A20392">
        <w:rPr>
          <w:rFonts w:ascii="Baskerville" w:hAnsi="Baskerville"/>
        </w:rPr>
        <w:t>August 2017</w:t>
      </w:r>
    </w:p>
    <w:p w14:paraId="5F28F45D" w14:textId="003AB3B1" w:rsidR="00EA0C34" w:rsidRPr="00A20392" w:rsidRDefault="00EA0C34" w:rsidP="003D5A10">
      <w:pPr>
        <w:ind w:left="720" w:hanging="1800"/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        </w:t>
      </w:r>
      <w:r w:rsidR="003D5A10" w:rsidRPr="00A20392">
        <w:rPr>
          <w:rFonts w:ascii="Baskerville" w:hAnsi="Baskerville"/>
        </w:rPr>
        <w:t xml:space="preserve">                       </w:t>
      </w:r>
      <w:r w:rsidRPr="00A20392">
        <w:rPr>
          <w:rFonts w:ascii="Baskerville" w:hAnsi="Baskerville"/>
        </w:rPr>
        <w:t>Institute of Philoso</w:t>
      </w:r>
      <w:r w:rsidR="003D5A10" w:rsidRPr="00A20392">
        <w:rPr>
          <w:rFonts w:ascii="Baskerville" w:hAnsi="Baskerville"/>
        </w:rPr>
        <w:t xml:space="preserve">phy, London, </w:t>
      </w:r>
      <w:r w:rsidRPr="00A20392">
        <w:rPr>
          <w:rFonts w:ascii="Baskerville" w:hAnsi="Baskerville"/>
        </w:rPr>
        <w:t>March 2017</w:t>
      </w:r>
    </w:p>
    <w:p w14:paraId="4133866D" w14:textId="77777777" w:rsidR="00EA0C34" w:rsidRPr="00A20392" w:rsidRDefault="00EA0C34" w:rsidP="00EA0C34">
      <w:pPr>
        <w:ind w:left="180" w:hanging="540"/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                            </w:t>
      </w:r>
    </w:p>
    <w:p w14:paraId="70B8D9FD" w14:textId="68F2744E" w:rsidR="00EA0C34" w:rsidRPr="00A20392" w:rsidRDefault="00EA0C34" w:rsidP="00EA0C34">
      <w:pPr>
        <w:ind w:left="180" w:hanging="540"/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        “Towards a Dynamic </w:t>
      </w:r>
      <w:proofErr w:type="spellStart"/>
      <w:r w:rsidRPr="00A20392">
        <w:rPr>
          <w:rFonts w:ascii="Baskerville" w:hAnsi="Baskerville"/>
        </w:rPr>
        <w:t>Metasemantics</w:t>
      </w:r>
      <w:proofErr w:type="spellEnd"/>
      <w:r w:rsidRPr="00A20392">
        <w:rPr>
          <w:rFonts w:ascii="Baskerville" w:hAnsi="Baskerville"/>
        </w:rPr>
        <w:t>”</w:t>
      </w:r>
    </w:p>
    <w:p w14:paraId="685F12D7" w14:textId="738873F4" w:rsidR="00EA0C34" w:rsidRPr="00A20392" w:rsidRDefault="003D5A10" w:rsidP="00104C1F">
      <w:pPr>
        <w:ind w:left="720" w:hanging="540"/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  </w:t>
      </w:r>
      <w:r w:rsidRPr="00A20392">
        <w:rPr>
          <w:rFonts w:ascii="Baskerville" w:hAnsi="Baskerville"/>
        </w:rPr>
        <w:tab/>
      </w:r>
      <w:r w:rsidR="00EA0C34" w:rsidRPr="00A20392">
        <w:rPr>
          <w:rFonts w:ascii="Baskerville" w:hAnsi="Baskerville"/>
        </w:rPr>
        <w:t>Center for St</w:t>
      </w:r>
      <w:r w:rsidRPr="00A20392">
        <w:rPr>
          <w:rFonts w:ascii="Baskerville" w:hAnsi="Baskerville"/>
        </w:rPr>
        <w:t>udy of Mind in Nature, Oslo,</w:t>
      </w:r>
      <w:r w:rsidR="00DD75D0" w:rsidRPr="00A20392">
        <w:rPr>
          <w:rFonts w:ascii="Baskerville" w:hAnsi="Baskerville"/>
        </w:rPr>
        <w:t xml:space="preserve"> </w:t>
      </w:r>
      <w:r w:rsidR="00EA0C34" w:rsidRPr="00A20392">
        <w:rPr>
          <w:rFonts w:ascii="Baskerville" w:hAnsi="Baskerville"/>
        </w:rPr>
        <w:t xml:space="preserve">March 2017       </w:t>
      </w:r>
    </w:p>
    <w:p w14:paraId="5B2C7BD7" w14:textId="77777777" w:rsidR="00D159A7" w:rsidRPr="00A20392" w:rsidRDefault="00EA0C34" w:rsidP="00EA0C34">
      <w:pPr>
        <w:ind w:left="180" w:hanging="540"/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         </w:t>
      </w:r>
    </w:p>
    <w:p w14:paraId="2262A58A" w14:textId="233AAE80" w:rsidR="00EA0C34" w:rsidRPr="00A20392" w:rsidRDefault="00D159A7" w:rsidP="00EA0C34">
      <w:pPr>
        <w:ind w:left="180" w:hanging="540"/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        </w:t>
      </w:r>
      <w:r w:rsidR="00EA0C34" w:rsidRPr="00A20392">
        <w:rPr>
          <w:rFonts w:ascii="Baskerville" w:hAnsi="Baskerville"/>
        </w:rPr>
        <w:t>“</w:t>
      </w:r>
      <w:r w:rsidR="00A168D6" w:rsidRPr="00A20392">
        <w:rPr>
          <w:rFonts w:ascii="Baskerville" w:hAnsi="Baskerville"/>
        </w:rPr>
        <w:t>’</w:t>
      </w:r>
      <w:r w:rsidR="00EA0C34" w:rsidRPr="00A20392">
        <w:rPr>
          <w:rFonts w:ascii="Baskerville" w:hAnsi="Baskerville"/>
        </w:rPr>
        <w:t>Derangement’ Defanged”</w:t>
      </w:r>
    </w:p>
    <w:p w14:paraId="592599E3" w14:textId="1C881FE5" w:rsidR="00EA0C34" w:rsidRPr="00A20392" w:rsidRDefault="00EA0C34" w:rsidP="00B52B78">
      <w:pPr>
        <w:ind w:left="180" w:hanging="540"/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        </w:t>
      </w:r>
      <w:r w:rsidR="003D5A10" w:rsidRPr="00A20392">
        <w:rPr>
          <w:rFonts w:ascii="Baskerville" w:hAnsi="Baskerville"/>
        </w:rPr>
        <w:t xml:space="preserve">      </w:t>
      </w:r>
      <w:r w:rsidRPr="00A20392">
        <w:rPr>
          <w:rFonts w:ascii="Baskerville" w:hAnsi="Baskerville"/>
        </w:rPr>
        <w:t xml:space="preserve"> </w:t>
      </w:r>
      <w:r w:rsidR="003D5A10" w:rsidRPr="00A20392">
        <w:rPr>
          <w:rFonts w:ascii="Baskerville" w:hAnsi="Baskerville"/>
        </w:rPr>
        <w:t xml:space="preserve">  </w:t>
      </w:r>
      <w:r w:rsidRPr="00A20392">
        <w:rPr>
          <w:rFonts w:ascii="Baskerville" w:hAnsi="Baskerville"/>
        </w:rPr>
        <w:t>University of Sout</w:t>
      </w:r>
      <w:r w:rsidR="003D5A10" w:rsidRPr="00A20392">
        <w:rPr>
          <w:rFonts w:ascii="Baskerville" w:hAnsi="Baskerville"/>
        </w:rPr>
        <w:t xml:space="preserve">h Florida, </w:t>
      </w:r>
      <w:r w:rsidRPr="00A20392">
        <w:rPr>
          <w:rFonts w:ascii="Baskerville" w:hAnsi="Baskerville"/>
        </w:rPr>
        <w:t>November 2016</w:t>
      </w:r>
    </w:p>
    <w:p w14:paraId="2D3C4B44" w14:textId="77777777" w:rsidR="00B52B78" w:rsidRPr="00A20392" w:rsidRDefault="00B52B78" w:rsidP="00B52B78">
      <w:pPr>
        <w:ind w:left="180" w:hanging="540"/>
        <w:rPr>
          <w:rFonts w:ascii="Baskerville" w:hAnsi="Baskerville"/>
        </w:rPr>
      </w:pPr>
    </w:p>
    <w:p w14:paraId="128D7149" w14:textId="0C634487" w:rsidR="00EA0C34" w:rsidRPr="00A20392" w:rsidRDefault="00EA0C34" w:rsidP="00630138">
      <w:pPr>
        <w:ind w:firstLine="180"/>
        <w:rPr>
          <w:rFonts w:ascii="Baskerville" w:hAnsi="Baskerville"/>
        </w:rPr>
      </w:pPr>
      <w:r w:rsidRPr="00A20392">
        <w:rPr>
          <w:rFonts w:ascii="Baskerville" w:hAnsi="Baskerville"/>
        </w:rPr>
        <w:t>“Communication and Convention, Revisited”</w:t>
      </w:r>
    </w:p>
    <w:p w14:paraId="573FAC80" w14:textId="25A69151" w:rsidR="00EA0C34" w:rsidRPr="00A20392" w:rsidRDefault="00EA0C34" w:rsidP="00EA0C34">
      <w:pPr>
        <w:ind w:left="180" w:hanging="540"/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                 </w:t>
      </w:r>
      <w:r w:rsidR="003D5A10" w:rsidRPr="00A20392">
        <w:rPr>
          <w:rFonts w:ascii="Baskerville" w:hAnsi="Baskerville"/>
        </w:rPr>
        <w:t xml:space="preserve"> </w:t>
      </w:r>
      <w:r w:rsidRPr="00A20392">
        <w:rPr>
          <w:rFonts w:ascii="Baskerville" w:hAnsi="Baskerville"/>
        </w:rPr>
        <w:t>Center for Study of Mind in Nature, Oslo,</w:t>
      </w:r>
      <w:r w:rsidR="001111FE" w:rsidRPr="00A20392">
        <w:rPr>
          <w:rFonts w:ascii="Baskerville" w:hAnsi="Baskerville"/>
        </w:rPr>
        <w:t xml:space="preserve"> </w:t>
      </w:r>
      <w:r w:rsidRPr="00A20392">
        <w:rPr>
          <w:rFonts w:ascii="Baskerville" w:hAnsi="Baskerville"/>
        </w:rPr>
        <w:t>June 2013</w:t>
      </w:r>
    </w:p>
    <w:p w14:paraId="40C98012" w14:textId="77777777" w:rsidR="00EA0C34" w:rsidRPr="00A20392" w:rsidRDefault="00EA0C34" w:rsidP="00EA0C34">
      <w:pPr>
        <w:ind w:left="180" w:hanging="540"/>
        <w:rPr>
          <w:rFonts w:ascii="Baskerville" w:hAnsi="Baskerville"/>
        </w:rPr>
      </w:pPr>
    </w:p>
    <w:p w14:paraId="0D42F6A7" w14:textId="5748A8E3" w:rsidR="00EA0C34" w:rsidRPr="00A20392" w:rsidRDefault="00EA0C34" w:rsidP="00EA0C34">
      <w:pPr>
        <w:ind w:left="180" w:hanging="540"/>
        <w:rPr>
          <w:rFonts w:ascii="Baskerville" w:hAnsi="Baskerville"/>
        </w:rPr>
      </w:pPr>
      <w:r w:rsidRPr="00A20392">
        <w:rPr>
          <w:rFonts w:ascii="Baskerville" w:hAnsi="Baskerville"/>
        </w:rPr>
        <w:lastRenderedPageBreak/>
        <w:t xml:space="preserve">          “How to Build a Public Language”</w:t>
      </w:r>
    </w:p>
    <w:p w14:paraId="5CFD1C6A" w14:textId="6C470601" w:rsidR="00EA0C34" w:rsidRPr="00A20392" w:rsidRDefault="00EA0C34" w:rsidP="00EA0C34">
      <w:pPr>
        <w:ind w:left="180" w:hanging="540"/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           </w:t>
      </w:r>
      <w:r w:rsidR="00630138" w:rsidRPr="00A20392">
        <w:rPr>
          <w:rFonts w:ascii="Baskerville" w:hAnsi="Baskerville"/>
        </w:rPr>
        <w:tab/>
      </w:r>
      <w:r w:rsidRPr="00A20392">
        <w:rPr>
          <w:rFonts w:ascii="Baskerville" w:hAnsi="Baskerville"/>
        </w:rPr>
        <w:t xml:space="preserve">University of Pennsylvania, October 2013 </w:t>
      </w:r>
    </w:p>
    <w:p w14:paraId="7537EDBD" w14:textId="3C6AB719" w:rsidR="00EA0C34" w:rsidRPr="00A20392" w:rsidRDefault="00EA0C34" w:rsidP="00EA0C34">
      <w:pPr>
        <w:ind w:left="180" w:hanging="540"/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                  University of California at Los Angeles, March 2013 </w:t>
      </w:r>
    </w:p>
    <w:p w14:paraId="40787808" w14:textId="638115F5" w:rsidR="00EA0C34" w:rsidRPr="00A20392" w:rsidRDefault="00EA0C34" w:rsidP="00EA0C34">
      <w:pPr>
        <w:ind w:left="180" w:hanging="540"/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                  University of Massachusetts at Amherst, January 2013</w:t>
      </w:r>
    </w:p>
    <w:p w14:paraId="68A19BC0" w14:textId="77777777" w:rsidR="00EA0C34" w:rsidRPr="00A20392" w:rsidRDefault="00EA0C34" w:rsidP="00EA0C34">
      <w:pPr>
        <w:ind w:left="180" w:hanging="540"/>
        <w:rPr>
          <w:rFonts w:ascii="Baskerville" w:hAnsi="Baskerville"/>
        </w:rPr>
      </w:pPr>
    </w:p>
    <w:p w14:paraId="1AE11495" w14:textId="77777777" w:rsidR="00EA0C34" w:rsidRPr="00A20392" w:rsidRDefault="00EA0C34" w:rsidP="00EA0C34">
      <w:pPr>
        <w:ind w:left="180"/>
        <w:rPr>
          <w:rFonts w:ascii="Baskerville" w:hAnsi="Baskerville"/>
        </w:rPr>
      </w:pPr>
      <w:r w:rsidRPr="00A20392">
        <w:rPr>
          <w:rFonts w:ascii="Baskerville" w:hAnsi="Baskerville"/>
        </w:rPr>
        <w:t>“Linguistic Conventions and The Problem of Lexical Innovation”</w:t>
      </w:r>
    </w:p>
    <w:p w14:paraId="5BB212FF" w14:textId="4C49B841" w:rsidR="00EA0C34" w:rsidRPr="00A20392" w:rsidRDefault="00EA0C34" w:rsidP="00EA0C34">
      <w:pPr>
        <w:tabs>
          <w:tab w:val="left" w:pos="2160"/>
        </w:tabs>
        <w:ind w:left="720" w:hanging="540"/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 </w:t>
      </w:r>
      <w:r w:rsidR="00630138" w:rsidRPr="00A20392">
        <w:rPr>
          <w:rFonts w:ascii="Baskerville" w:hAnsi="Baskerville"/>
        </w:rPr>
        <w:tab/>
      </w:r>
      <w:r w:rsidRPr="00A20392">
        <w:rPr>
          <w:rFonts w:ascii="Baskerville" w:hAnsi="Baskerville"/>
        </w:rPr>
        <w:t>University of Pennsylvania, Institute for Research in Cognitive Science, September 2013</w:t>
      </w:r>
    </w:p>
    <w:p w14:paraId="4569E9BA" w14:textId="425A8615" w:rsidR="00104C1F" w:rsidRPr="00A20392" w:rsidRDefault="00EA0C34" w:rsidP="00630138">
      <w:pPr>
        <w:ind w:left="180" w:hanging="540"/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 </w:t>
      </w:r>
      <w:r w:rsidRPr="00A20392">
        <w:rPr>
          <w:rFonts w:ascii="Baskerville" w:hAnsi="Baskerville"/>
        </w:rPr>
        <w:tab/>
        <w:t xml:space="preserve"> </w:t>
      </w:r>
      <w:r w:rsidRPr="00A20392">
        <w:rPr>
          <w:rFonts w:ascii="Baskerville" w:hAnsi="Baskerville"/>
        </w:rPr>
        <w:tab/>
        <w:t xml:space="preserve">Rutgers Center </w:t>
      </w:r>
      <w:r w:rsidR="00104C1F" w:rsidRPr="00A20392">
        <w:rPr>
          <w:rFonts w:ascii="Baskerville" w:hAnsi="Baskerville"/>
        </w:rPr>
        <w:t>f</w:t>
      </w:r>
      <w:r w:rsidRPr="00A20392">
        <w:rPr>
          <w:rFonts w:ascii="Baskerville" w:hAnsi="Baskerville"/>
        </w:rPr>
        <w:t>or Cognitive Science, September 2012</w:t>
      </w:r>
    </w:p>
    <w:p w14:paraId="7356E0CC" w14:textId="77777777" w:rsidR="00120260" w:rsidRPr="00A20392" w:rsidRDefault="00120260" w:rsidP="00104C1F">
      <w:pPr>
        <w:ind w:left="180" w:hanging="540"/>
        <w:rPr>
          <w:rFonts w:ascii="Baskerville" w:hAnsi="Baskerville"/>
        </w:rPr>
      </w:pPr>
    </w:p>
    <w:p w14:paraId="52F83C5D" w14:textId="77777777" w:rsidR="00EA0C34" w:rsidRPr="00A20392" w:rsidRDefault="00EA0C34" w:rsidP="00EA0C34">
      <w:pPr>
        <w:ind w:left="180"/>
        <w:rPr>
          <w:rFonts w:ascii="Baskerville" w:hAnsi="Baskerville"/>
        </w:rPr>
      </w:pPr>
      <w:r w:rsidRPr="00A20392">
        <w:rPr>
          <w:rFonts w:ascii="Baskerville" w:hAnsi="Baskerville"/>
        </w:rPr>
        <w:t>“Truth and Imprecision”</w:t>
      </w:r>
    </w:p>
    <w:p w14:paraId="18309361" w14:textId="01E595FC" w:rsidR="00EA0C34" w:rsidRPr="00A20392" w:rsidRDefault="00EA0C34" w:rsidP="00EA0C34">
      <w:pPr>
        <w:ind w:left="180" w:hanging="540"/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 </w:t>
      </w:r>
      <w:r w:rsidRPr="00A20392">
        <w:rPr>
          <w:rFonts w:ascii="Baskerville" w:hAnsi="Baskerville"/>
        </w:rPr>
        <w:tab/>
      </w:r>
      <w:r w:rsidRPr="00A20392">
        <w:rPr>
          <w:rFonts w:ascii="Baskerville" w:hAnsi="Baskerville"/>
        </w:rPr>
        <w:tab/>
        <w:t xml:space="preserve">Northwestern University, January 2014 </w:t>
      </w:r>
    </w:p>
    <w:p w14:paraId="1A92B0AE" w14:textId="5FB79686" w:rsidR="00EA0C34" w:rsidRPr="00A20392" w:rsidRDefault="00EA0C34" w:rsidP="00EA0C34">
      <w:pPr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  </w:t>
      </w:r>
      <w:r w:rsidRPr="00A20392">
        <w:rPr>
          <w:rFonts w:ascii="Baskerville" w:hAnsi="Baskerville"/>
        </w:rPr>
        <w:tab/>
        <w:t>University of Notre Dame, February 2013</w:t>
      </w:r>
    </w:p>
    <w:p w14:paraId="0890BEC8" w14:textId="21167271" w:rsidR="00EA0C34" w:rsidRPr="00A20392" w:rsidRDefault="00EA0C34" w:rsidP="00EA0C34">
      <w:pPr>
        <w:ind w:left="180" w:hanging="540"/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 </w:t>
      </w:r>
      <w:r w:rsidRPr="00A20392">
        <w:rPr>
          <w:rFonts w:ascii="Baskerville" w:hAnsi="Baskerville"/>
        </w:rPr>
        <w:tab/>
      </w:r>
      <w:r w:rsidRPr="00A20392">
        <w:rPr>
          <w:rFonts w:ascii="Baskerville" w:hAnsi="Baskerville"/>
        </w:rPr>
        <w:tab/>
        <w:t>Texas Tech University, February 2013</w:t>
      </w:r>
    </w:p>
    <w:p w14:paraId="51D5203C" w14:textId="7FA7D05D" w:rsidR="00EA0C34" w:rsidRPr="00A20392" w:rsidRDefault="00EA0C34" w:rsidP="0085357A">
      <w:pPr>
        <w:ind w:left="180" w:hanging="540"/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 </w:t>
      </w:r>
      <w:r w:rsidRPr="00A20392">
        <w:rPr>
          <w:rFonts w:ascii="Baskerville" w:hAnsi="Baskerville"/>
        </w:rPr>
        <w:tab/>
      </w:r>
      <w:r w:rsidRPr="00A20392">
        <w:rPr>
          <w:rFonts w:ascii="Baskerville" w:hAnsi="Baskerville"/>
        </w:rPr>
        <w:tab/>
        <w:t xml:space="preserve">University of Kansas, January 2013 </w:t>
      </w:r>
    </w:p>
    <w:p w14:paraId="78428FD6" w14:textId="77777777" w:rsidR="00EA0C34" w:rsidRPr="00A20392" w:rsidRDefault="00EA0C34" w:rsidP="00EA0C34">
      <w:pPr>
        <w:ind w:left="180" w:hanging="540"/>
        <w:rPr>
          <w:rFonts w:ascii="Baskerville" w:hAnsi="Baskerville"/>
        </w:rPr>
      </w:pPr>
    </w:p>
    <w:p w14:paraId="2C94F01E" w14:textId="77777777" w:rsidR="00EA0C34" w:rsidRPr="00A20392" w:rsidRDefault="00EA0C34" w:rsidP="00EA0C34">
      <w:pPr>
        <w:ind w:left="180" w:firstLine="90"/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“Meanings on the Fly: Vagueness and the Dynamic Lexicon” </w:t>
      </w:r>
      <w:r w:rsidRPr="00A20392">
        <w:rPr>
          <w:rFonts w:ascii="Baskerville" w:hAnsi="Baskerville"/>
        </w:rPr>
        <w:tab/>
      </w:r>
    </w:p>
    <w:p w14:paraId="20526E05" w14:textId="32C0B057" w:rsidR="005D6EDF" w:rsidRPr="00A20392" w:rsidRDefault="00EA0C34" w:rsidP="003D5A10">
      <w:pPr>
        <w:ind w:left="180" w:hanging="540"/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                 </w:t>
      </w:r>
      <w:proofErr w:type="spellStart"/>
      <w:r w:rsidRPr="00A20392">
        <w:rPr>
          <w:rFonts w:ascii="Baskerville" w:hAnsi="Baskerville"/>
        </w:rPr>
        <w:t>Arché</w:t>
      </w:r>
      <w:proofErr w:type="spellEnd"/>
      <w:r w:rsidRPr="00A20392">
        <w:rPr>
          <w:rFonts w:ascii="Baskerville" w:hAnsi="Baskerville"/>
        </w:rPr>
        <w:t xml:space="preserve"> Research Center, University of </w:t>
      </w:r>
      <w:r w:rsidR="003D5A10" w:rsidRPr="00A20392">
        <w:rPr>
          <w:rFonts w:ascii="Baskerville" w:hAnsi="Baskerville"/>
        </w:rPr>
        <w:t xml:space="preserve">St. Andrews, </w:t>
      </w:r>
      <w:r w:rsidRPr="00A20392">
        <w:rPr>
          <w:rFonts w:ascii="Baskerville" w:hAnsi="Baskerville"/>
        </w:rPr>
        <w:t>May 2008</w:t>
      </w:r>
    </w:p>
    <w:p w14:paraId="178CD3BB" w14:textId="5F0AC8C9" w:rsidR="00A85448" w:rsidRPr="00A20392" w:rsidRDefault="00A85448" w:rsidP="004F1030">
      <w:pPr>
        <w:rPr>
          <w:rFonts w:ascii="Baskerville" w:hAnsi="Baskerville"/>
        </w:rPr>
      </w:pPr>
    </w:p>
    <w:p w14:paraId="27EE2C7F" w14:textId="77777777" w:rsidR="00F109AB" w:rsidRPr="00A20392" w:rsidRDefault="00F109AB" w:rsidP="00F109AB">
      <w:pPr>
        <w:pBdr>
          <w:bottom w:val="double" w:sz="6" w:space="1" w:color="auto"/>
        </w:pBdr>
        <w:rPr>
          <w:rFonts w:ascii="Baskerville" w:hAnsi="Baskerville"/>
        </w:rPr>
      </w:pPr>
      <w:r w:rsidRPr="00A20392">
        <w:rPr>
          <w:rFonts w:ascii="Baskerville" w:hAnsi="Baskerville"/>
        </w:rPr>
        <w:t>HONORS &amp; FELLOWSHIPS</w:t>
      </w:r>
    </w:p>
    <w:p w14:paraId="772DD13C" w14:textId="77777777" w:rsidR="00F109AB" w:rsidRPr="00A20392" w:rsidRDefault="00F109AB" w:rsidP="00F109AB">
      <w:pPr>
        <w:rPr>
          <w:rFonts w:ascii="Baskerville" w:hAnsi="Baskerville"/>
        </w:rPr>
      </w:pPr>
    </w:p>
    <w:p w14:paraId="12558C47" w14:textId="424DFF29" w:rsidR="003D5A10" w:rsidRPr="00A20392" w:rsidRDefault="003D5A10" w:rsidP="00885DAB">
      <w:pPr>
        <w:ind w:left="1080" w:hanging="720"/>
        <w:rPr>
          <w:rFonts w:ascii="Baskerville" w:hAnsi="Baskerville"/>
          <w:bCs/>
          <w:szCs w:val="22"/>
          <w:lang w:bidi="en-US"/>
        </w:rPr>
      </w:pPr>
      <w:r w:rsidRPr="00A20392">
        <w:rPr>
          <w:rFonts w:ascii="Baskerville" w:hAnsi="Baskerville"/>
        </w:rPr>
        <w:t>UC</w:t>
      </w:r>
      <w:r w:rsidR="00731E39" w:rsidRPr="00A20392">
        <w:rPr>
          <w:rFonts w:ascii="Baskerville" w:hAnsi="Baskerville"/>
        </w:rPr>
        <w:t>LA Faculty Research Grant,</w:t>
      </w:r>
      <w:r w:rsidR="00DD75D0" w:rsidRPr="00A20392">
        <w:rPr>
          <w:rFonts w:ascii="Baskerville" w:hAnsi="Baskerville"/>
        </w:rPr>
        <w:t xml:space="preserve"> </w:t>
      </w:r>
      <w:r w:rsidRPr="00A20392">
        <w:rPr>
          <w:rFonts w:ascii="Baskerville" w:hAnsi="Baskerville"/>
        </w:rPr>
        <w:t xml:space="preserve">2015—2016 </w:t>
      </w:r>
    </w:p>
    <w:p w14:paraId="76F32C5F" w14:textId="41B9D46D" w:rsidR="003D5A10" w:rsidRPr="00A20392" w:rsidRDefault="00885DAB" w:rsidP="00885DAB">
      <w:pPr>
        <w:widowControl w:val="0"/>
        <w:autoSpaceDE w:val="0"/>
        <w:autoSpaceDN w:val="0"/>
        <w:adjustRightInd w:val="0"/>
        <w:rPr>
          <w:rFonts w:ascii="Baskerville" w:hAnsi="Baskerville"/>
        </w:rPr>
      </w:pPr>
      <w:r w:rsidRPr="00A20392">
        <w:rPr>
          <w:rFonts w:ascii="Baskerville" w:hAnsi="Baskerville"/>
          <w:bCs/>
          <w:szCs w:val="22"/>
          <w:lang w:bidi="en-US"/>
        </w:rPr>
        <w:t xml:space="preserve">      </w:t>
      </w:r>
      <w:r w:rsidR="003D5A10" w:rsidRPr="00A20392">
        <w:rPr>
          <w:rFonts w:ascii="Baskerville" w:hAnsi="Baskerville"/>
          <w:bCs/>
          <w:szCs w:val="22"/>
          <w:lang w:bidi="en-US"/>
        </w:rPr>
        <w:t>Me</w:t>
      </w:r>
      <w:r w:rsidR="00DD75D0" w:rsidRPr="00A20392">
        <w:rPr>
          <w:rFonts w:ascii="Baskerville" w:hAnsi="Baskerville"/>
          <w:bCs/>
          <w:szCs w:val="22"/>
          <w:lang w:bidi="en-US"/>
        </w:rPr>
        <w:t>llon Dissertation Fellowship,</w:t>
      </w:r>
      <w:r w:rsidR="003D5A10" w:rsidRPr="00A20392">
        <w:rPr>
          <w:rFonts w:ascii="Baskerville" w:hAnsi="Baskerville"/>
          <w:bCs/>
          <w:szCs w:val="22"/>
          <w:lang w:bidi="en-US"/>
        </w:rPr>
        <w:t xml:space="preserve"> 2012—2013</w:t>
      </w:r>
    </w:p>
    <w:p w14:paraId="69FA3BA2" w14:textId="56A49C92" w:rsidR="003D5A10" w:rsidRPr="00A20392" w:rsidRDefault="003D5A10" w:rsidP="00885DAB">
      <w:pPr>
        <w:widowControl w:val="0"/>
        <w:autoSpaceDE w:val="0"/>
        <w:autoSpaceDN w:val="0"/>
        <w:adjustRightInd w:val="0"/>
        <w:ind w:firstLine="360"/>
        <w:rPr>
          <w:rFonts w:ascii="Baskerville" w:hAnsi="Baskerville"/>
          <w:bCs/>
          <w:szCs w:val="22"/>
          <w:lang w:bidi="en-US"/>
        </w:rPr>
      </w:pPr>
      <w:r w:rsidRPr="00A20392">
        <w:rPr>
          <w:rFonts w:ascii="Baskerville" w:hAnsi="Baskerville"/>
          <w:bCs/>
          <w:szCs w:val="22"/>
          <w:lang w:bidi="en-US"/>
        </w:rPr>
        <w:t>Mellon Dissertation Writing Grant, Summer 2011</w:t>
      </w:r>
    </w:p>
    <w:p w14:paraId="1DFE29B8" w14:textId="657B4299" w:rsidR="00A752E2" w:rsidRPr="00A20392" w:rsidRDefault="00885DAB" w:rsidP="00104C1F">
      <w:pPr>
        <w:widowControl w:val="0"/>
        <w:autoSpaceDE w:val="0"/>
        <w:autoSpaceDN w:val="0"/>
        <w:adjustRightInd w:val="0"/>
        <w:ind w:hanging="720"/>
        <w:rPr>
          <w:rFonts w:ascii="Baskerville" w:hAnsi="Baskerville"/>
          <w:bCs/>
          <w:szCs w:val="22"/>
          <w:lang w:bidi="en-US"/>
        </w:rPr>
      </w:pPr>
      <w:r w:rsidRPr="00A20392">
        <w:rPr>
          <w:rFonts w:ascii="Baskerville" w:hAnsi="Baskerville"/>
          <w:bCs/>
          <w:szCs w:val="22"/>
          <w:lang w:bidi="en-US"/>
        </w:rPr>
        <w:t xml:space="preserve">                  </w:t>
      </w:r>
      <w:r w:rsidR="003D5A10" w:rsidRPr="00A20392">
        <w:rPr>
          <w:rFonts w:ascii="Baskerville" w:hAnsi="Baskerville"/>
          <w:bCs/>
          <w:szCs w:val="22"/>
          <w:lang w:bidi="en-US"/>
        </w:rPr>
        <w:t>Rutgers University, Center for Cultural Analysis:  Graduate Fellow</w:t>
      </w:r>
      <w:r w:rsidR="00731E39" w:rsidRPr="00A20392">
        <w:rPr>
          <w:rFonts w:ascii="Baskerville" w:hAnsi="Baskerville"/>
          <w:bCs/>
          <w:szCs w:val="22"/>
          <w:lang w:bidi="en-US"/>
        </w:rPr>
        <w:t xml:space="preserve">, </w:t>
      </w:r>
      <w:r w:rsidR="003D5A10" w:rsidRPr="00A20392">
        <w:rPr>
          <w:rFonts w:ascii="Baskerville" w:hAnsi="Baskerville"/>
          <w:bCs/>
          <w:szCs w:val="22"/>
          <w:lang w:bidi="en-US"/>
        </w:rPr>
        <w:t>2009—2010</w:t>
      </w:r>
    </w:p>
    <w:p w14:paraId="78557484" w14:textId="3BC5B5B0" w:rsidR="00B319B2" w:rsidRPr="00A20392" w:rsidRDefault="00B319B2" w:rsidP="000D68A0">
      <w:pPr>
        <w:pBdr>
          <w:bottom w:val="double" w:sz="6" w:space="1" w:color="auto"/>
        </w:pBdr>
        <w:rPr>
          <w:rFonts w:ascii="Baskerville" w:hAnsi="Baskerville"/>
        </w:rPr>
      </w:pPr>
    </w:p>
    <w:p w14:paraId="5FD86241" w14:textId="77777777" w:rsidR="00B319B2" w:rsidRPr="00A20392" w:rsidRDefault="00B319B2" w:rsidP="00B319B2">
      <w:pPr>
        <w:pBdr>
          <w:bottom w:val="double" w:sz="6" w:space="1" w:color="auto"/>
        </w:pBdr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STUDENT ADVISING </w:t>
      </w:r>
    </w:p>
    <w:p w14:paraId="0B3E51AD" w14:textId="72E5CCEE" w:rsidR="00B319B2" w:rsidRPr="00A20392" w:rsidRDefault="00B319B2" w:rsidP="00B319B2">
      <w:pPr>
        <w:rPr>
          <w:rFonts w:ascii="Baskerville" w:hAnsi="Baskerville"/>
        </w:rPr>
      </w:pPr>
    </w:p>
    <w:p w14:paraId="74F3C384" w14:textId="219F8950" w:rsidR="00B319B2" w:rsidRPr="00A20392" w:rsidRDefault="00B319B2" w:rsidP="00B319B2">
      <w:pPr>
        <w:rPr>
          <w:rFonts w:ascii="Baskerville" w:hAnsi="Baskerville"/>
          <w:b/>
          <w:bCs/>
        </w:rPr>
      </w:pPr>
      <w:r w:rsidRPr="00A20392">
        <w:rPr>
          <w:rFonts w:ascii="Baskerville" w:hAnsi="Baskerville"/>
          <w:b/>
          <w:bCs/>
        </w:rPr>
        <w:t>UCLA</w:t>
      </w:r>
    </w:p>
    <w:p w14:paraId="70D00933" w14:textId="77777777" w:rsidR="00B319B2" w:rsidRPr="00A20392" w:rsidRDefault="00B319B2" w:rsidP="00B319B2">
      <w:pPr>
        <w:ind w:firstLine="450"/>
        <w:rPr>
          <w:rFonts w:ascii="Baskerville" w:hAnsi="Baskerville"/>
          <w:i/>
        </w:rPr>
      </w:pPr>
      <w:r w:rsidRPr="00A20392">
        <w:rPr>
          <w:rFonts w:ascii="Baskerville" w:hAnsi="Baskerville"/>
          <w:i/>
        </w:rPr>
        <w:t xml:space="preserve">Dissertation Chair/Co-Chair </w:t>
      </w:r>
    </w:p>
    <w:p w14:paraId="77FDE1EF" w14:textId="4B79400F" w:rsidR="00B319B2" w:rsidRPr="00A20392" w:rsidRDefault="00B319B2" w:rsidP="00630138">
      <w:pPr>
        <w:ind w:firstLine="720"/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Eric Tracy </w:t>
      </w:r>
      <w:r w:rsidR="000F0C92" w:rsidRPr="00A20392">
        <w:rPr>
          <w:rFonts w:ascii="Baskerville" w:hAnsi="Baskerville"/>
        </w:rPr>
        <w:t>(“Normative Bounds of Thought”)</w:t>
      </w:r>
    </w:p>
    <w:p w14:paraId="61D18A21" w14:textId="005D74EA" w:rsidR="00B319B2" w:rsidRPr="00A20392" w:rsidRDefault="00B319B2" w:rsidP="00B319B2">
      <w:pPr>
        <w:ind w:firstLine="450"/>
        <w:rPr>
          <w:rFonts w:ascii="Baskerville" w:hAnsi="Baskerville"/>
        </w:rPr>
      </w:pPr>
      <w:r w:rsidRPr="00A20392">
        <w:rPr>
          <w:rFonts w:ascii="Baskerville" w:hAnsi="Baskerville"/>
        </w:rPr>
        <w:tab/>
        <w:t xml:space="preserve">Kim Johnson </w:t>
      </w:r>
      <w:r w:rsidR="000F0C92" w:rsidRPr="00A20392">
        <w:rPr>
          <w:rFonts w:ascii="Baskerville" w:hAnsi="Baskerville"/>
        </w:rPr>
        <w:t>(“Rational Inconsistency”)</w:t>
      </w:r>
    </w:p>
    <w:p w14:paraId="22EFCB0E" w14:textId="513DA7A9" w:rsidR="000F0C92" w:rsidRPr="00A20392" w:rsidRDefault="00B319B2" w:rsidP="000F0C92">
      <w:pPr>
        <w:ind w:firstLine="450"/>
        <w:rPr>
          <w:rFonts w:ascii="Baskerville" w:hAnsi="Baskerville"/>
        </w:rPr>
      </w:pPr>
      <w:r w:rsidRPr="00A20392">
        <w:rPr>
          <w:rFonts w:ascii="Baskerville" w:hAnsi="Baskerville"/>
        </w:rPr>
        <w:tab/>
        <w:t xml:space="preserve">Esther </w:t>
      </w:r>
      <w:proofErr w:type="spellStart"/>
      <w:r w:rsidRPr="00A20392">
        <w:rPr>
          <w:rFonts w:ascii="Baskerville" w:hAnsi="Baskerville"/>
        </w:rPr>
        <w:t>Nikbin</w:t>
      </w:r>
      <w:proofErr w:type="spellEnd"/>
      <w:r w:rsidRPr="00A20392">
        <w:rPr>
          <w:rFonts w:ascii="Baskerville" w:hAnsi="Baskerville"/>
        </w:rPr>
        <w:t xml:space="preserve"> </w:t>
      </w:r>
      <w:r w:rsidR="000F0C92" w:rsidRPr="00A20392">
        <w:rPr>
          <w:rFonts w:ascii="Baskerville" w:hAnsi="Baskerville"/>
        </w:rPr>
        <w:t xml:space="preserve">(“Conditions </w:t>
      </w:r>
      <w:proofErr w:type="gramStart"/>
      <w:r w:rsidR="000F0C92" w:rsidRPr="00A20392">
        <w:rPr>
          <w:rFonts w:ascii="Baskerville" w:hAnsi="Baskerville"/>
        </w:rPr>
        <w:t>In</w:t>
      </w:r>
      <w:proofErr w:type="gramEnd"/>
      <w:r w:rsidR="000F0C92" w:rsidRPr="00A20392">
        <w:rPr>
          <w:rFonts w:ascii="Baskerville" w:hAnsi="Baskerville"/>
        </w:rPr>
        <w:t xml:space="preserve"> and Out of Inequitable Equilibria”)</w:t>
      </w:r>
    </w:p>
    <w:p w14:paraId="1E9345C6" w14:textId="4E7CC073" w:rsidR="00160E40" w:rsidRPr="00A20392" w:rsidRDefault="00160E40" w:rsidP="000F0C92">
      <w:pPr>
        <w:ind w:firstLine="450"/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    Tristen Cardwell </w:t>
      </w:r>
      <w:r w:rsidR="000F0C92" w:rsidRPr="00A20392">
        <w:rPr>
          <w:rFonts w:ascii="Baskerville" w:hAnsi="Baskerville"/>
        </w:rPr>
        <w:t>(“The Foundations of Language Revitalization”)</w:t>
      </w:r>
    </w:p>
    <w:p w14:paraId="0D2698EE" w14:textId="77777777" w:rsidR="00B319B2" w:rsidRPr="00A20392" w:rsidRDefault="00B319B2" w:rsidP="00B319B2">
      <w:pPr>
        <w:ind w:firstLine="450"/>
        <w:rPr>
          <w:rFonts w:ascii="Baskerville" w:hAnsi="Baskerville"/>
        </w:rPr>
      </w:pPr>
    </w:p>
    <w:p w14:paraId="7FE4E335" w14:textId="77777777" w:rsidR="001117F6" w:rsidRPr="00A20392" w:rsidRDefault="00B319B2" w:rsidP="001117F6">
      <w:pPr>
        <w:ind w:firstLine="450"/>
        <w:rPr>
          <w:rFonts w:ascii="Baskerville" w:hAnsi="Baskerville"/>
          <w:i/>
        </w:rPr>
      </w:pPr>
      <w:r w:rsidRPr="00A20392">
        <w:rPr>
          <w:rFonts w:ascii="Baskerville" w:hAnsi="Baskerville"/>
          <w:i/>
        </w:rPr>
        <w:t xml:space="preserve">Dissertation Committee Member </w:t>
      </w:r>
    </w:p>
    <w:p w14:paraId="535A26E1" w14:textId="77777777" w:rsidR="001117F6" w:rsidRPr="00A20392" w:rsidRDefault="00965C83" w:rsidP="001117F6">
      <w:pPr>
        <w:ind w:firstLine="720"/>
        <w:rPr>
          <w:rFonts w:ascii="Baskerville" w:hAnsi="Baskerville"/>
          <w:i/>
        </w:rPr>
      </w:pPr>
      <w:proofErr w:type="spellStart"/>
      <w:r w:rsidRPr="00A20392">
        <w:rPr>
          <w:rFonts w:ascii="Baskerville" w:hAnsi="Baskerville"/>
          <w:iCs/>
        </w:rPr>
        <w:t>Sevcan</w:t>
      </w:r>
      <w:proofErr w:type="spellEnd"/>
      <w:r w:rsidRPr="00A20392">
        <w:rPr>
          <w:rFonts w:ascii="Baskerville" w:hAnsi="Baskerville"/>
          <w:iCs/>
        </w:rPr>
        <w:t xml:space="preserve"> </w:t>
      </w:r>
      <w:proofErr w:type="spellStart"/>
      <w:r w:rsidRPr="00A20392">
        <w:rPr>
          <w:rFonts w:ascii="Baskerville" w:hAnsi="Baskerville"/>
          <w:iCs/>
        </w:rPr>
        <w:t>Gugumcu</w:t>
      </w:r>
      <w:proofErr w:type="spellEnd"/>
      <w:r w:rsidR="000F0C92" w:rsidRPr="00A20392">
        <w:rPr>
          <w:rFonts w:ascii="Baskerville" w:hAnsi="Baskerville"/>
          <w:iCs/>
        </w:rPr>
        <w:t xml:space="preserve"> (“Aristotle on Predication”)</w:t>
      </w:r>
    </w:p>
    <w:p w14:paraId="51635286" w14:textId="77777777" w:rsidR="001117F6" w:rsidRPr="00A20392" w:rsidRDefault="00F347B3" w:rsidP="001117F6">
      <w:pPr>
        <w:ind w:firstLine="720"/>
        <w:rPr>
          <w:rFonts w:ascii="Baskerville" w:hAnsi="Baskerville"/>
          <w:i/>
        </w:rPr>
      </w:pPr>
      <w:proofErr w:type="spellStart"/>
      <w:r w:rsidRPr="00A20392">
        <w:rPr>
          <w:rFonts w:ascii="Baskerville" w:hAnsi="Baskerville"/>
          <w:iCs/>
        </w:rPr>
        <w:t>Saraliza</w:t>
      </w:r>
      <w:proofErr w:type="spellEnd"/>
      <w:r w:rsidRPr="00A20392">
        <w:rPr>
          <w:rFonts w:ascii="Baskerville" w:hAnsi="Baskerville"/>
          <w:iCs/>
        </w:rPr>
        <w:t xml:space="preserve"> Anzaldua</w:t>
      </w:r>
      <w:r w:rsidR="000F0C92" w:rsidRPr="00A20392">
        <w:rPr>
          <w:rFonts w:ascii="Baskerville" w:hAnsi="Baskerville"/>
          <w:iCs/>
        </w:rPr>
        <w:t xml:space="preserve"> </w:t>
      </w:r>
      <w:r w:rsidR="009614ED" w:rsidRPr="00A20392">
        <w:rPr>
          <w:rFonts w:ascii="Baskerville" w:hAnsi="Baskerville"/>
          <w:iCs/>
        </w:rPr>
        <w:t>(</w:t>
      </w:r>
      <w:r w:rsidR="000F0C92" w:rsidRPr="00A20392">
        <w:rPr>
          <w:rFonts w:ascii="Baskerville" w:hAnsi="Baskerville"/>
          <w:iCs/>
        </w:rPr>
        <w:t>“Monsters and the Mestizo</w:t>
      </w:r>
      <w:r w:rsidR="009614ED" w:rsidRPr="00A20392">
        <w:rPr>
          <w:rFonts w:ascii="Baskerville" w:hAnsi="Baskerville"/>
          <w:iCs/>
        </w:rPr>
        <w:t>”)</w:t>
      </w:r>
    </w:p>
    <w:p w14:paraId="638EA46D" w14:textId="1A448307" w:rsidR="00B319B2" w:rsidRPr="00A20392" w:rsidRDefault="00B319B2" w:rsidP="001117F6">
      <w:pPr>
        <w:ind w:firstLine="720"/>
        <w:rPr>
          <w:rFonts w:ascii="Baskerville" w:hAnsi="Baskerville"/>
          <w:i/>
        </w:rPr>
      </w:pPr>
      <w:r w:rsidRPr="00A20392">
        <w:rPr>
          <w:rFonts w:ascii="Baskerville" w:hAnsi="Baskerville"/>
          <w:iCs/>
        </w:rPr>
        <w:t xml:space="preserve">Sarah Beach </w:t>
      </w:r>
      <w:r w:rsidR="009614ED" w:rsidRPr="00A20392">
        <w:rPr>
          <w:rFonts w:ascii="Baskerville" w:hAnsi="Baskerville"/>
          <w:iCs/>
        </w:rPr>
        <w:t>(“Emotional Labor”)</w:t>
      </w:r>
    </w:p>
    <w:p w14:paraId="7246D5B7" w14:textId="38B92ED6" w:rsidR="00B319B2" w:rsidRPr="00A20392" w:rsidRDefault="00B319B2" w:rsidP="00B319B2">
      <w:pPr>
        <w:ind w:firstLine="450"/>
        <w:rPr>
          <w:rFonts w:ascii="Baskerville" w:hAnsi="Baskerville"/>
          <w:i/>
        </w:rPr>
      </w:pPr>
      <w:r w:rsidRPr="00A20392">
        <w:rPr>
          <w:rFonts w:ascii="Baskerville" w:hAnsi="Baskerville"/>
          <w:i/>
        </w:rPr>
        <w:tab/>
      </w:r>
      <w:r w:rsidRPr="00A20392">
        <w:rPr>
          <w:rFonts w:ascii="Baskerville" w:hAnsi="Baskerville"/>
          <w:iCs/>
        </w:rPr>
        <w:t>Jacob Reid</w:t>
      </w:r>
      <w:r w:rsidR="009614ED" w:rsidRPr="00A20392">
        <w:rPr>
          <w:rFonts w:ascii="Baskerville" w:hAnsi="Baskerville"/>
          <w:iCs/>
        </w:rPr>
        <w:t xml:space="preserve"> (“Comparative Coordination Action”)</w:t>
      </w:r>
    </w:p>
    <w:p w14:paraId="2281D1CE" w14:textId="529A2284" w:rsidR="00B319B2" w:rsidRPr="00A20392" w:rsidRDefault="00B319B2" w:rsidP="00B319B2">
      <w:pPr>
        <w:ind w:firstLine="450"/>
        <w:rPr>
          <w:rFonts w:ascii="Baskerville" w:hAnsi="Baskerville"/>
          <w:iCs/>
        </w:rPr>
      </w:pPr>
      <w:r w:rsidRPr="00A20392">
        <w:rPr>
          <w:rFonts w:ascii="Baskerville" w:hAnsi="Baskerville"/>
          <w:iCs/>
        </w:rPr>
        <w:t xml:space="preserve">    Ally Peabody Smith </w:t>
      </w:r>
      <w:r w:rsidR="009614ED" w:rsidRPr="00A20392">
        <w:rPr>
          <w:rFonts w:ascii="Baskerville" w:hAnsi="Baskerville"/>
          <w:iCs/>
        </w:rPr>
        <w:t>(“Characterizing Profound Intellectual Disability”)</w:t>
      </w:r>
    </w:p>
    <w:p w14:paraId="695A9D48" w14:textId="682D7C38" w:rsidR="00B319B2" w:rsidRPr="00A20392" w:rsidRDefault="00B319B2" w:rsidP="00B319B2">
      <w:pPr>
        <w:ind w:firstLine="450"/>
        <w:rPr>
          <w:rFonts w:ascii="Baskerville" w:hAnsi="Baskerville"/>
          <w:iCs/>
        </w:rPr>
      </w:pPr>
      <w:r w:rsidRPr="00A20392">
        <w:rPr>
          <w:rFonts w:ascii="Baskerville" w:hAnsi="Baskerville"/>
          <w:i/>
        </w:rPr>
        <w:t xml:space="preserve">    </w:t>
      </w:r>
      <w:r w:rsidRPr="00A20392">
        <w:rPr>
          <w:rFonts w:ascii="Baskerville" w:hAnsi="Baskerville"/>
          <w:iCs/>
        </w:rPr>
        <w:t>Tim Buchanan</w:t>
      </w:r>
      <w:r w:rsidR="009614ED" w:rsidRPr="00A20392">
        <w:rPr>
          <w:rFonts w:ascii="Baskerville" w:hAnsi="Baskerville"/>
          <w:iCs/>
        </w:rPr>
        <w:t xml:space="preserve"> (“Aristotle on Practical Knowledge”)</w:t>
      </w:r>
    </w:p>
    <w:p w14:paraId="66C4546E" w14:textId="77777777" w:rsidR="001117F6" w:rsidRPr="00A20392" w:rsidRDefault="00B319B2" w:rsidP="001117F6">
      <w:pPr>
        <w:ind w:firstLine="450"/>
        <w:rPr>
          <w:rFonts w:ascii="Baskerville" w:hAnsi="Baskerville"/>
          <w:iCs/>
        </w:rPr>
      </w:pPr>
      <w:r w:rsidRPr="00A20392">
        <w:rPr>
          <w:rFonts w:ascii="Baskerville" w:hAnsi="Baskerville"/>
          <w:iCs/>
        </w:rPr>
        <w:t xml:space="preserve">    </w:t>
      </w:r>
      <w:proofErr w:type="spellStart"/>
      <w:r w:rsidRPr="00A20392">
        <w:rPr>
          <w:rFonts w:ascii="Baskerville" w:hAnsi="Baskerville"/>
          <w:iCs/>
        </w:rPr>
        <w:t>Torsten</w:t>
      </w:r>
      <w:proofErr w:type="spellEnd"/>
      <w:r w:rsidRPr="00A20392">
        <w:rPr>
          <w:rFonts w:ascii="Baskerville" w:hAnsi="Baskerville"/>
          <w:iCs/>
        </w:rPr>
        <w:t xml:space="preserve"> Odland</w:t>
      </w:r>
      <w:r w:rsidR="009614ED" w:rsidRPr="00A20392">
        <w:rPr>
          <w:rFonts w:ascii="Baskerville" w:hAnsi="Baskerville"/>
          <w:iCs/>
        </w:rPr>
        <w:t xml:space="preserve"> (“Truth in the World”)</w:t>
      </w:r>
    </w:p>
    <w:p w14:paraId="5FE7DF1E" w14:textId="569CD5BA" w:rsidR="001117F6" w:rsidRPr="00A20392" w:rsidRDefault="00B319B2" w:rsidP="001117F6">
      <w:pPr>
        <w:ind w:firstLine="720"/>
        <w:rPr>
          <w:rFonts w:ascii="Baskerville" w:hAnsi="Baskerville"/>
          <w:iCs/>
          <w:lang w:val="fr-FR"/>
        </w:rPr>
      </w:pPr>
      <w:r w:rsidRPr="00A20392">
        <w:rPr>
          <w:rFonts w:ascii="Baskerville" w:hAnsi="Baskerville"/>
          <w:iCs/>
          <w:lang w:val="fr-FR"/>
        </w:rPr>
        <w:t>Christian De Leon</w:t>
      </w:r>
      <w:r w:rsidR="009614ED" w:rsidRPr="00A20392">
        <w:rPr>
          <w:rFonts w:ascii="Baskerville" w:hAnsi="Baskerville"/>
          <w:iCs/>
          <w:lang w:val="fr-FR"/>
        </w:rPr>
        <w:t xml:space="preserve"> (“</w:t>
      </w:r>
      <w:proofErr w:type="spellStart"/>
      <w:r w:rsidR="009614ED" w:rsidRPr="00A20392">
        <w:rPr>
          <w:rFonts w:ascii="Baskerville" w:hAnsi="Baskerville"/>
          <w:iCs/>
          <w:lang w:val="fr-FR"/>
        </w:rPr>
        <w:t>Situated</w:t>
      </w:r>
      <w:proofErr w:type="spellEnd"/>
      <w:r w:rsidR="009614ED" w:rsidRPr="00A20392">
        <w:rPr>
          <w:rFonts w:ascii="Baskerville" w:hAnsi="Baskerville"/>
          <w:iCs/>
          <w:lang w:val="fr-FR"/>
        </w:rPr>
        <w:t xml:space="preserve"> Conversation</w:t>
      </w:r>
      <w:r w:rsidR="00A168D6" w:rsidRPr="00A20392">
        <w:rPr>
          <w:rFonts w:ascii="Baskerville" w:hAnsi="Baskerville"/>
          <w:iCs/>
          <w:lang w:val="fr-FR"/>
        </w:rPr>
        <w:t>"</w:t>
      </w:r>
      <w:r w:rsidR="001117F6" w:rsidRPr="00A20392">
        <w:rPr>
          <w:rFonts w:ascii="Baskerville" w:hAnsi="Baskerville"/>
          <w:iCs/>
          <w:lang w:val="fr-FR"/>
        </w:rPr>
        <w:t>)</w:t>
      </w:r>
    </w:p>
    <w:p w14:paraId="39D59979" w14:textId="77777777" w:rsidR="001117F6" w:rsidRPr="00A20392" w:rsidRDefault="00B319B2" w:rsidP="001117F6">
      <w:pPr>
        <w:ind w:firstLine="720"/>
        <w:rPr>
          <w:rFonts w:ascii="Baskerville" w:hAnsi="Baskerville"/>
          <w:iCs/>
        </w:rPr>
      </w:pPr>
      <w:r w:rsidRPr="00A20392">
        <w:rPr>
          <w:rFonts w:ascii="Baskerville" w:hAnsi="Baskerville"/>
          <w:lang w:val="fr-FR"/>
        </w:rPr>
        <w:t>Ian Boon</w:t>
      </w:r>
      <w:r w:rsidR="009614ED" w:rsidRPr="00A20392">
        <w:rPr>
          <w:rFonts w:ascii="Baskerville" w:hAnsi="Baskerville"/>
          <w:lang w:val="fr-FR"/>
        </w:rPr>
        <w:t xml:space="preserve"> ("Quantification, Content, Composition”) </w:t>
      </w:r>
    </w:p>
    <w:p w14:paraId="76154F37" w14:textId="77777777" w:rsidR="001117F6" w:rsidRPr="00A20392" w:rsidRDefault="00B319B2" w:rsidP="001117F6">
      <w:pPr>
        <w:ind w:firstLine="720"/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William </w:t>
      </w:r>
      <w:proofErr w:type="spellStart"/>
      <w:r w:rsidRPr="00A20392">
        <w:rPr>
          <w:rFonts w:ascii="Baskerville" w:hAnsi="Baskerville"/>
        </w:rPr>
        <w:t>Kowalsky</w:t>
      </w:r>
      <w:proofErr w:type="spellEnd"/>
      <w:r w:rsidR="009614ED" w:rsidRPr="00A20392">
        <w:rPr>
          <w:rFonts w:ascii="Baskerville" w:hAnsi="Baskerville"/>
        </w:rPr>
        <w:t xml:space="preserve"> (“Confidence and Objective Probability in Perceptual Systems”)</w:t>
      </w:r>
    </w:p>
    <w:p w14:paraId="08CFE423" w14:textId="77777777" w:rsidR="001117F6" w:rsidRPr="00A20392" w:rsidRDefault="00B319B2" w:rsidP="001117F6">
      <w:pPr>
        <w:ind w:firstLine="720"/>
        <w:rPr>
          <w:rFonts w:ascii="Baskerville" w:hAnsi="Baskerville"/>
          <w:iCs/>
        </w:rPr>
      </w:pPr>
      <w:r w:rsidRPr="00A20392">
        <w:rPr>
          <w:rFonts w:ascii="Baskerville" w:hAnsi="Baskerville"/>
        </w:rPr>
        <w:t xml:space="preserve">Alejandro Suleman </w:t>
      </w:r>
      <w:proofErr w:type="spellStart"/>
      <w:r w:rsidRPr="00A20392">
        <w:rPr>
          <w:rFonts w:ascii="Baskerville" w:hAnsi="Baskerville"/>
        </w:rPr>
        <w:t>Erut</w:t>
      </w:r>
      <w:proofErr w:type="spellEnd"/>
      <w:r w:rsidRPr="00A20392">
        <w:rPr>
          <w:rFonts w:ascii="Baskerville" w:hAnsi="Baskerville"/>
        </w:rPr>
        <w:t xml:space="preserve"> </w:t>
      </w:r>
      <w:r w:rsidR="009614ED" w:rsidRPr="00A20392">
        <w:rPr>
          <w:rFonts w:ascii="Baskerville" w:hAnsi="Baskerville"/>
        </w:rPr>
        <w:t>(“The Concept of Lying Across Cultures”)</w:t>
      </w:r>
    </w:p>
    <w:p w14:paraId="2B6E72C8" w14:textId="77777777" w:rsidR="001117F6" w:rsidRPr="00A20392" w:rsidRDefault="00B319B2" w:rsidP="001117F6">
      <w:pPr>
        <w:ind w:firstLine="720"/>
        <w:rPr>
          <w:rFonts w:ascii="Baskerville" w:hAnsi="Baskerville"/>
          <w:iCs/>
        </w:rPr>
      </w:pPr>
      <w:r w:rsidRPr="00A20392">
        <w:rPr>
          <w:rFonts w:ascii="Baskerville" w:hAnsi="Baskerville"/>
        </w:rPr>
        <w:t>Gabriel Dupre</w:t>
      </w:r>
      <w:r w:rsidR="009614ED" w:rsidRPr="00A20392">
        <w:rPr>
          <w:rFonts w:ascii="Baskerville" w:hAnsi="Baskerville"/>
        </w:rPr>
        <w:t xml:space="preserve"> (“Ways in the Studies of Words”)</w:t>
      </w:r>
    </w:p>
    <w:p w14:paraId="39AA9847" w14:textId="77777777" w:rsidR="001117F6" w:rsidRPr="00A20392" w:rsidRDefault="00B319B2" w:rsidP="001117F6">
      <w:pPr>
        <w:ind w:firstLine="720"/>
        <w:rPr>
          <w:rFonts w:ascii="Baskerville" w:hAnsi="Baskerville"/>
          <w:iCs/>
        </w:rPr>
      </w:pPr>
      <w:proofErr w:type="spellStart"/>
      <w:r w:rsidRPr="00A20392">
        <w:rPr>
          <w:rFonts w:ascii="Baskerville" w:hAnsi="Baskerville"/>
        </w:rPr>
        <w:lastRenderedPageBreak/>
        <w:t>Gabbrielle</w:t>
      </w:r>
      <w:proofErr w:type="spellEnd"/>
      <w:r w:rsidRPr="00A20392">
        <w:rPr>
          <w:rFonts w:ascii="Baskerville" w:hAnsi="Baskerville"/>
        </w:rPr>
        <w:t xml:space="preserve"> Johnson </w:t>
      </w:r>
      <w:r w:rsidR="009614ED" w:rsidRPr="00A20392">
        <w:rPr>
          <w:rFonts w:ascii="Baskerville" w:hAnsi="Baskerville"/>
        </w:rPr>
        <w:t>(“Cognition and the Structure of Bias”)</w:t>
      </w:r>
    </w:p>
    <w:p w14:paraId="1016CE9E" w14:textId="77777777" w:rsidR="001117F6" w:rsidRPr="00A20392" w:rsidRDefault="00B319B2" w:rsidP="001117F6">
      <w:pPr>
        <w:ind w:firstLine="720"/>
        <w:rPr>
          <w:rFonts w:ascii="Baskerville" w:hAnsi="Baskerville"/>
          <w:iCs/>
        </w:rPr>
      </w:pPr>
      <w:r w:rsidRPr="00A20392">
        <w:rPr>
          <w:rFonts w:ascii="Baskerville" w:hAnsi="Baskerville"/>
        </w:rPr>
        <w:t>Andrew Lavin</w:t>
      </w:r>
      <w:r w:rsidR="009614ED" w:rsidRPr="00A20392">
        <w:rPr>
          <w:rFonts w:ascii="Baskerville" w:hAnsi="Baskerville"/>
        </w:rPr>
        <w:t xml:space="preserve"> (“Normality Judgments")</w:t>
      </w:r>
    </w:p>
    <w:p w14:paraId="4B7955FC" w14:textId="77777777" w:rsidR="001117F6" w:rsidRPr="00A20392" w:rsidRDefault="009614ED" w:rsidP="001117F6">
      <w:pPr>
        <w:ind w:firstLine="720"/>
        <w:rPr>
          <w:rFonts w:ascii="Baskerville" w:hAnsi="Baskerville"/>
          <w:iCs/>
        </w:rPr>
      </w:pPr>
      <w:proofErr w:type="spellStart"/>
      <w:r w:rsidRPr="00A20392">
        <w:rPr>
          <w:rFonts w:ascii="Baskerville" w:hAnsi="Baskerville"/>
        </w:rPr>
        <w:t>Olúfẹ́mi</w:t>
      </w:r>
      <w:proofErr w:type="spellEnd"/>
      <w:r w:rsidRPr="00A20392">
        <w:rPr>
          <w:rFonts w:ascii="Baskerville" w:hAnsi="Baskerville"/>
        </w:rPr>
        <w:t xml:space="preserve"> O. </w:t>
      </w:r>
      <w:proofErr w:type="spellStart"/>
      <w:r w:rsidRPr="00A20392">
        <w:rPr>
          <w:rFonts w:ascii="Baskerville" w:hAnsi="Baskerville"/>
        </w:rPr>
        <w:t>Táíwò</w:t>
      </w:r>
      <w:proofErr w:type="spellEnd"/>
      <w:r w:rsidRPr="00A20392">
        <w:rPr>
          <w:rFonts w:ascii="Baskerville" w:hAnsi="Baskerville"/>
        </w:rPr>
        <w:t xml:space="preserve"> (“Autobiography”)</w:t>
      </w:r>
    </w:p>
    <w:p w14:paraId="505C9F62" w14:textId="3F200C01" w:rsidR="00B319B2" w:rsidRPr="00A20392" w:rsidRDefault="00B319B2" w:rsidP="001117F6">
      <w:pPr>
        <w:ind w:firstLine="720"/>
        <w:rPr>
          <w:rFonts w:ascii="Baskerville" w:hAnsi="Baskerville"/>
          <w:iCs/>
        </w:rPr>
      </w:pPr>
      <w:r w:rsidRPr="00A20392">
        <w:rPr>
          <w:rFonts w:ascii="Baskerville" w:hAnsi="Baskerville"/>
        </w:rPr>
        <w:t xml:space="preserve">Ashley </w:t>
      </w:r>
      <w:proofErr w:type="spellStart"/>
      <w:r w:rsidRPr="00A20392">
        <w:rPr>
          <w:rFonts w:ascii="Baskerville" w:hAnsi="Baskerville"/>
        </w:rPr>
        <w:t>Feinsinger</w:t>
      </w:r>
      <w:proofErr w:type="spellEnd"/>
      <w:r w:rsidR="009614ED" w:rsidRPr="00A20392">
        <w:rPr>
          <w:rFonts w:ascii="Baskerville" w:hAnsi="Baskerville"/>
        </w:rPr>
        <w:t xml:space="preserve"> (“Making Words”)</w:t>
      </w:r>
    </w:p>
    <w:p w14:paraId="0C5B4763" w14:textId="77777777" w:rsidR="00B319B2" w:rsidRPr="00A20392" w:rsidRDefault="00B319B2" w:rsidP="00B319B2">
      <w:pPr>
        <w:rPr>
          <w:rFonts w:ascii="Baskerville" w:hAnsi="Baskerville"/>
        </w:rPr>
      </w:pPr>
    </w:p>
    <w:p w14:paraId="24CE556B" w14:textId="77777777" w:rsidR="00B319B2" w:rsidRPr="00A20392" w:rsidRDefault="00B319B2" w:rsidP="00B319B2">
      <w:pPr>
        <w:ind w:firstLine="450"/>
        <w:rPr>
          <w:rFonts w:ascii="Baskerville" w:hAnsi="Baskerville"/>
          <w:i/>
        </w:rPr>
      </w:pPr>
      <w:r w:rsidRPr="00A20392">
        <w:rPr>
          <w:rFonts w:ascii="Baskerville" w:hAnsi="Baskerville"/>
          <w:i/>
        </w:rPr>
        <w:t xml:space="preserve">Mellon Mays Undergraduate Mentor </w:t>
      </w:r>
    </w:p>
    <w:p w14:paraId="1AAFA30B" w14:textId="11DE211E" w:rsidR="00B319B2" w:rsidRPr="00A20392" w:rsidRDefault="00B319B2" w:rsidP="00630138">
      <w:pPr>
        <w:ind w:firstLine="720"/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Michael Holmes </w:t>
      </w:r>
    </w:p>
    <w:p w14:paraId="5F0EA72C" w14:textId="77777777" w:rsidR="00B319B2" w:rsidRPr="00A20392" w:rsidRDefault="00B319B2" w:rsidP="00B319B2">
      <w:pPr>
        <w:ind w:firstLine="720"/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Benjamin </w:t>
      </w:r>
      <w:proofErr w:type="spellStart"/>
      <w:r w:rsidRPr="00A20392">
        <w:rPr>
          <w:rFonts w:ascii="Baskerville" w:hAnsi="Baskerville"/>
        </w:rPr>
        <w:t>Genta</w:t>
      </w:r>
      <w:proofErr w:type="spellEnd"/>
    </w:p>
    <w:p w14:paraId="50303C71" w14:textId="77777777" w:rsidR="00B319B2" w:rsidRPr="00A20392" w:rsidRDefault="00B319B2" w:rsidP="00B319B2">
      <w:pPr>
        <w:rPr>
          <w:rFonts w:ascii="Baskerville" w:hAnsi="Baskerville"/>
        </w:rPr>
      </w:pPr>
    </w:p>
    <w:p w14:paraId="658BA5BF" w14:textId="77777777" w:rsidR="00B319B2" w:rsidRPr="00A20392" w:rsidRDefault="00B319B2" w:rsidP="00B319B2">
      <w:pPr>
        <w:rPr>
          <w:rFonts w:ascii="Baskerville" w:hAnsi="Baskerville"/>
          <w:i/>
        </w:rPr>
      </w:pPr>
      <w:r w:rsidRPr="00A20392">
        <w:rPr>
          <w:rFonts w:ascii="Baskerville" w:hAnsi="Baskerville"/>
        </w:rPr>
        <w:t xml:space="preserve">       </w:t>
      </w:r>
      <w:r w:rsidRPr="00A20392">
        <w:rPr>
          <w:rFonts w:ascii="Baskerville" w:hAnsi="Baskerville"/>
          <w:i/>
        </w:rPr>
        <w:t xml:space="preserve">Undergraduate Student Research Program </w:t>
      </w:r>
    </w:p>
    <w:p w14:paraId="39628367" w14:textId="77777777" w:rsidR="00B319B2" w:rsidRPr="00A20392" w:rsidRDefault="00B319B2" w:rsidP="00A168D6">
      <w:pPr>
        <w:ind w:firstLine="720"/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Joshua Nguyen (Evolution of Complex Syntax) </w:t>
      </w:r>
    </w:p>
    <w:p w14:paraId="1357D94B" w14:textId="77777777" w:rsidR="00B319B2" w:rsidRPr="00A20392" w:rsidRDefault="00B319B2" w:rsidP="00A168D6">
      <w:pPr>
        <w:ind w:firstLine="720"/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Sara </w:t>
      </w:r>
      <w:proofErr w:type="spellStart"/>
      <w:r w:rsidRPr="00A20392">
        <w:rPr>
          <w:rFonts w:ascii="Baskerville" w:hAnsi="Baskerville"/>
        </w:rPr>
        <w:t>Azmoudeh</w:t>
      </w:r>
      <w:proofErr w:type="spellEnd"/>
      <w:r w:rsidRPr="00A20392">
        <w:rPr>
          <w:rFonts w:ascii="Baskerville" w:hAnsi="Baskerville"/>
        </w:rPr>
        <w:t xml:space="preserve"> (Democracy and Information Flow)</w:t>
      </w:r>
    </w:p>
    <w:p w14:paraId="2C37C1AD" w14:textId="77777777" w:rsidR="00B319B2" w:rsidRPr="00A20392" w:rsidRDefault="00B319B2" w:rsidP="00A168D6">
      <w:pPr>
        <w:ind w:firstLine="720"/>
        <w:rPr>
          <w:rFonts w:ascii="Baskerville" w:hAnsi="Baskerville"/>
        </w:rPr>
      </w:pPr>
      <w:r w:rsidRPr="00A20392">
        <w:rPr>
          <w:rFonts w:ascii="Baskerville" w:eastAsia="Times New Roman" w:hAnsi="Baskerville" w:cs="Times New Roman"/>
        </w:rPr>
        <w:t>Alexis Cabrera (Evolution of Language)</w:t>
      </w:r>
    </w:p>
    <w:p w14:paraId="720DE2DC" w14:textId="77777777" w:rsidR="00B319B2" w:rsidRPr="00A20392" w:rsidRDefault="00B319B2" w:rsidP="00B319B2">
      <w:pPr>
        <w:ind w:firstLine="720"/>
        <w:rPr>
          <w:rFonts w:ascii="Baskerville" w:hAnsi="Baskerville"/>
        </w:rPr>
      </w:pPr>
      <w:r w:rsidRPr="00A20392">
        <w:rPr>
          <w:rFonts w:ascii="Baskerville" w:hAnsi="Baskerville"/>
        </w:rPr>
        <w:t>David Dixon (Language of Thought)</w:t>
      </w:r>
    </w:p>
    <w:p w14:paraId="19C50A09" w14:textId="77777777" w:rsidR="00B319B2" w:rsidRPr="00A20392" w:rsidRDefault="00B319B2" w:rsidP="00A168D6">
      <w:pPr>
        <w:ind w:firstLine="720"/>
        <w:rPr>
          <w:rFonts w:ascii="Baskerville" w:hAnsi="Baskerville"/>
        </w:rPr>
      </w:pPr>
      <w:r w:rsidRPr="00A20392">
        <w:rPr>
          <w:rFonts w:ascii="Baskerville" w:hAnsi="Baskerville"/>
        </w:rPr>
        <w:t>Alison Fitch (The Embodied Mind)</w:t>
      </w:r>
    </w:p>
    <w:p w14:paraId="1CE83247" w14:textId="6E7C2DE6" w:rsidR="00B319B2" w:rsidRPr="00A20392" w:rsidRDefault="00B319B2" w:rsidP="00A168D6">
      <w:pPr>
        <w:ind w:firstLine="720"/>
        <w:rPr>
          <w:rFonts w:ascii="Baskerville" w:hAnsi="Baskerville"/>
        </w:rPr>
      </w:pPr>
      <w:r w:rsidRPr="00A20392">
        <w:rPr>
          <w:rFonts w:ascii="Baskerville" w:hAnsi="Baskerville"/>
        </w:rPr>
        <w:t>Michael Holmes (Oppression and Social Convention)</w:t>
      </w:r>
    </w:p>
    <w:p w14:paraId="0C000058" w14:textId="2AD805A5" w:rsidR="00317E13" w:rsidRPr="00A20392" w:rsidRDefault="00317E13" w:rsidP="000D68A0">
      <w:pPr>
        <w:pBdr>
          <w:bottom w:val="double" w:sz="6" w:space="1" w:color="auto"/>
        </w:pBdr>
        <w:rPr>
          <w:rFonts w:ascii="Baskerville" w:hAnsi="Baskerville"/>
        </w:rPr>
      </w:pPr>
    </w:p>
    <w:p w14:paraId="23214DCE" w14:textId="12DD8A0A" w:rsidR="00B2529A" w:rsidRPr="00A20392" w:rsidRDefault="00370FB9" w:rsidP="000D68A0">
      <w:pPr>
        <w:pBdr>
          <w:bottom w:val="double" w:sz="6" w:space="1" w:color="auto"/>
        </w:pBdr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TEACHING </w:t>
      </w:r>
    </w:p>
    <w:p w14:paraId="50DDD461" w14:textId="77777777" w:rsidR="00885DAB" w:rsidRPr="00A20392" w:rsidRDefault="00885DAB" w:rsidP="00731E39">
      <w:pPr>
        <w:rPr>
          <w:rFonts w:ascii="Baskerville" w:hAnsi="Baskerville"/>
          <w:b/>
        </w:rPr>
      </w:pPr>
    </w:p>
    <w:p w14:paraId="39D90620" w14:textId="46287956" w:rsidR="001730F0" w:rsidRPr="00A20392" w:rsidRDefault="00885DAB" w:rsidP="001730F0">
      <w:pPr>
        <w:rPr>
          <w:rFonts w:ascii="Baskerville" w:hAnsi="Baskerville"/>
          <w:b/>
        </w:rPr>
      </w:pPr>
      <w:r w:rsidRPr="00A20392">
        <w:rPr>
          <w:rFonts w:ascii="Baskerville" w:hAnsi="Baskerville"/>
          <w:b/>
        </w:rPr>
        <w:t xml:space="preserve">UCLA </w:t>
      </w:r>
      <w:r w:rsidR="00731E39" w:rsidRPr="00A20392">
        <w:rPr>
          <w:rFonts w:ascii="Baskerville" w:hAnsi="Baskerville"/>
          <w:b/>
        </w:rPr>
        <w:t xml:space="preserve">    </w:t>
      </w:r>
      <w:r w:rsidR="00AF147F" w:rsidRPr="00A20392">
        <w:rPr>
          <w:rFonts w:ascii="Baskerville" w:hAnsi="Baskerville"/>
          <w:b/>
        </w:rPr>
        <w:t xml:space="preserve">  </w:t>
      </w:r>
      <w:r w:rsidR="001730F0" w:rsidRPr="00A20392">
        <w:rPr>
          <w:rFonts w:ascii="Baskerville" w:hAnsi="Baskerville"/>
          <w:b/>
        </w:rPr>
        <w:t xml:space="preserve">    </w:t>
      </w:r>
    </w:p>
    <w:p w14:paraId="095A3736" w14:textId="4DD89E94" w:rsidR="005E6F1A" w:rsidRPr="00A20392" w:rsidRDefault="005E6F1A" w:rsidP="00630138">
      <w:pPr>
        <w:ind w:firstLine="720"/>
        <w:rPr>
          <w:rFonts w:ascii="Baskerville" w:hAnsi="Baskerville"/>
          <w:bCs/>
        </w:rPr>
      </w:pPr>
      <w:r w:rsidRPr="00A20392">
        <w:rPr>
          <w:rFonts w:ascii="Baskerville" w:hAnsi="Baskerville"/>
          <w:bCs/>
        </w:rPr>
        <w:t>“Etiology and Explanation” (graduate), Fall 2023</w:t>
      </w:r>
    </w:p>
    <w:p w14:paraId="318359ED" w14:textId="212E5406" w:rsidR="001730F0" w:rsidRPr="00A20392" w:rsidRDefault="00AF147F" w:rsidP="00630138">
      <w:pPr>
        <w:ind w:firstLine="720"/>
        <w:rPr>
          <w:rFonts w:ascii="Baskerville" w:hAnsi="Baskerville"/>
          <w:bCs/>
        </w:rPr>
      </w:pPr>
      <w:r w:rsidRPr="00A20392">
        <w:rPr>
          <w:rFonts w:ascii="Baskerville" w:hAnsi="Baskerville"/>
          <w:bCs/>
        </w:rPr>
        <w:t>“</w:t>
      </w:r>
      <w:r w:rsidR="001730F0" w:rsidRPr="00A20392">
        <w:rPr>
          <w:rFonts w:ascii="Baskerville" w:hAnsi="Baskerville"/>
          <w:bCs/>
        </w:rPr>
        <w:t>Dynamic Pragmatics</w:t>
      </w:r>
      <w:r w:rsidR="00630138" w:rsidRPr="00A20392">
        <w:rPr>
          <w:rFonts w:ascii="Baskerville" w:hAnsi="Baskerville"/>
          <w:bCs/>
        </w:rPr>
        <w:t>”</w:t>
      </w:r>
      <w:r w:rsidR="001730F0" w:rsidRPr="00A20392">
        <w:rPr>
          <w:rFonts w:ascii="Baskerville" w:hAnsi="Baskerville"/>
          <w:bCs/>
        </w:rPr>
        <w:t xml:space="preserve"> (upper division), Fall 2021</w:t>
      </w:r>
    </w:p>
    <w:p w14:paraId="16E52204" w14:textId="1978CE00" w:rsidR="001730F0" w:rsidRPr="00A20392" w:rsidRDefault="001730F0" w:rsidP="00630138">
      <w:pPr>
        <w:ind w:firstLine="720"/>
        <w:rPr>
          <w:rFonts w:ascii="Baskerville" w:hAnsi="Baskerville"/>
          <w:bCs/>
        </w:rPr>
      </w:pPr>
      <w:r w:rsidRPr="00A20392">
        <w:rPr>
          <w:rFonts w:ascii="Baskerville" w:hAnsi="Baskerville"/>
          <w:bCs/>
        </w:rPr>
        <w:t>“Holism and History” (graduate), Fall 2020</w:t>
      </w:r>
    </w:p>
    <w:p w14:paraId="607AD1FE" w14:textId="77777777" w:rsidR="00630138" w:rsidRPr="00A20392" w:rsidRDefault="001730F0" w:rsidP="00630138">
      <w:pPr>
        <w:ind w:firstLine="720"/>
        <w:rPr>
          <w:rFonts w:ascii="Baskerville" w:hAnsi="Baskerville"/>
          <w:bCs/>
        </w:rPr>
      </w:pPr>
      <w:r w:rsidRPr="00A20392">
        <w:rPr>
          <w:rFonts w:ascii="Baskerville" w:hAnsi="Baskerville"/>
          <w:bCs/>
        </w:rPr>
        <w:t>“</w:t>
      </w:r>
      <w:r w:rsidR="00AF147F" w:rsidRPr="00A20392">
        <w:rPr>
          <w:rFonts w:ascii="Baskerville" w:hAnsi="Baskerville"/>
          <w:bCs/>
        </w:rPr>
        <w:t>Philosophical Significance of Animal Communication</w:t>
      </w:r>
      <w:r w:rsidR="00630138" w:rsidRPr="00A20392">
        <w:rPr>
          <w:rFonts w:ascii="Baskerville" w:hAnsi="Baskerville"/>
          <w:bCs/>
        </w:rPr>
        <w:t>”</w:t>
      </w:r>
      <w:r w:rsidR="00AF147F" w:rsidRPr="00A20392">
        <w:rPr>
          <w:rFonts w:ascii="Baskerville" w:hAnsi="Baskerville"/>
          <w:bCs/>
        </w:rPr>
        <w:t xml:space="preserve"> (graduate), Fall 2019</w:t>
      </w:r>
    </w:p>
    <w:p w14:paraId="72355D4D" w14:textId="77777777" w:rsidR="00630138" w:rsidRPr="00A20392" w:rsidRDefault="00AF147F" w:rsidP="00630138">
      <w:pPr>
        <w:ind w:firstLine="720"/>
        <w:rPr>
          <w:rFonts w:ascii="Baskerville" w:hAnsi="Baskerville"/>
          <w:bCs/>
        </w:rPr>
      </w:pPr>
      <w:r w:rsidRPr="00A20392">
        <w:rPr>
          <w:rFonts w:ascii="Baskerville" w:hAnsi="Baskerville"/>
          <w:bCs/>
        </w:rPr>
        <w:t>“Language and Identity” (lower division), Spring 2019</w:t>
      </w:r>
      <w:r w:rsidR="001730F0" w:rsidRPr="00A20392">
        <w:rPr>
          <w:rFonts w:ascii="Baskerville" w:hAnsi="Baskerville"/>
          <w:bCs/>
        </w:rPr>
        <w:t>, Fall 2021</w:t>
      </w:r>
    </w:p>
    <w:p w14:paraId="653C0ADA" w14:textId="77777777" w:rsidR="00630138" w:rsidRPr="00A20392" w:rsidRDefault="00AF147F" w:rsidP="00630138">
      <w:pPr>
        <w:ind w:firstLine="720"/>
        <w:rPr>
          <w:rFonts w:ascii="Baskerville" w:hAnsi="Baskerville"/>
          <w:bCs/>
        </w:rPr>
      </w:pPr>
      <w:r w:rsidRPr="00A20392">
        <w:rPr>
          <w:rFonts w:ascii="Baskerville" w:hAnsi="Baskerville"/>
          <w:bCs/>
        </w:rPr>
        <w:t>“Cognitive Variation” (graduate), Winter 2019</w:t>
      </w:r>
    </w:p>
    <w:p w14:paraId="52C18BA4" w14:textId="77777777" w:rsidR="00CA7DB2" w:rsidRPr="00A20392" w:rsidRDefault="00AF147F" w:rsidP="00CA7DB2">
      <w:pPr>
        <w:ind w:firstLine="720"/>
        <w:rPr>
          <w:rFonts w:ascii="Baskerville" w:hAnsi="Baskerville"/>
          <w:bCs/>
        </w:rPr>
      </w:pPr>
      <w:r w:rsidRPr="00A20392">
        <w:rPr>
          <w:rFonts w:ascii="Baskerville" w:hAnsi="Baskerville"/>
          <w:bCs/>
        </w:rPr>
        <w:t>“Philosophy of Biology” (upper division), Winter 2019, Fall 2020</w:t>
      </w:r>
      <w:r w:rsidR="001730F0" w:rsidRPr="00A20392">
        <w:rPr>
          <w:rFonts w:ascii="Baskerville" w:hAnsi="Baskerville"/>
          <w:bCs/>
        </w:rPr>
        <w:t>, Fall 2021</w:t>
      </w:r>
      <w:r w:rsidR="00CA7DB2" w:rsidRPr="00A20392">
        <w:rPr>
          <w:rFonts w:ascii="Baskerville" w:hAnsi="Baskerville"/>
          <w:bCs/>
        </w:rPr>
        <w:t>, Fall 2022,</w:t>
      </w:r>
    </w:p>
    <w:p w14:paraId="1D612B53" w14:textId="73B99634" w:rsidR="00CA7DB2" w:rsidRPr="00A20392" w:rsidRDefault="00CA7DB2" w:rsidP="00CA7DB2">
      <w:pPr>
        <w:ind w:left="720" w:firstLine="720"/>
        <w:rPr>
          <w:rFonts w:ascii="Baskerville" w:hAnsi="Baskerville"/>
          <w:bCs/>
        </w:rPr>
      </w:pPr>
      <w:r w:rsidRPr="00A20392">
        <w:rPr>
          <w:rFonts w:ascii="Baskerville" w:hAnsi="Baskerville"/>
          <w:bCs/>
        </w:rPr>
        <w:t>Spring 2023</w:t>
      </w:r>
    </w:p>
    <w:p w14:paraId="23B70426" w14:textId="31C443B3" w:rsidR="00630138" w:rsidRPr="00A20392" w:rsidRDefault="00630138" w:rsidP="00630138">
      <w:pPr>
        <w:rPr>
          <w:rFonts w:ascii="Baskerville" w:hAnsi="Baskerville"/>
        </w:rPr>
      </w:pPr>
      <w:r w:rsidRPr="00A20392">
        <w:rPr>
          <w:rFonts w:ascii="Baskerville" w:hAnsi="Baskerville"/>
          <w:b/>
        </w:rPr>
        <w:tab/>
      </w:r>
      <w:r w:rsidR="00EA192C" w:rsidRPr="00A20392">
        <w:rPr>
          <w:rFonts w:ascii="Baskerville" w:hAnsi="Baskerville"/>
        </w:rPr>
        <w:t>“Evolution of Language” (upper division), Spring 2018</w:t>
      </w:r>
      <w:r w:rsidR="00AF147F" w:rsidRPr="00A20392">
        <w:rPr>
          <w:rFonts w:ascii="Baskerville" w:hAnsi="Baskerville"/>
        </w:rPr>
        <w:t>, Spring 2019</w:t>
      </w:r>
      <w:r w:rsidR="001730F0" w:rsidRPr="00A20392">
        <w:rPr>
          <w:rFonts w:ascii="Baskerville" w:hAnsi="Baskerville"/>
        </w:rPr>
        <w:t>,</w:t>
      </w:r>
    </w:p>
    <w:p w14:paraId="72ADE349" w14:textId="77777777" w:rsidR="00630138" w:rsidRPr="00A20392" w:rsidRDefault="00EA192C" w:rsidP="00630138">
      <w:pPr>
        <w:ind w:firstLine="720"/>
        <w:rPr>
          <w:rFonts w:ascii="Baskerville" w:hAnsi="Baskerville"/>
        </w:rPr>
      </w:pPr>
      <w:r w:rsidRPr="00A20392">
        <w:rPr>
          <w:rFonts w:ascii="Baskerville" w:hAnsi="Baskerville"/>
        </w:rPr>
        <w:t>“Evolutionary Game Theory</w:t>
      </w:r>
      <w:r w:rsidR="00630138" w:rsidRPr="00A20392">
        <w:rPr>
          <w:rFonts w:ascii="Baskerville" w:hAnsi="Baskerville"/>
        </w:rPr>
        <w:t>”</w:t>
      </w:r>
      <w:r w:rsidRPr="00A20392">
        <w:rPr>
          <w:rFonts w:ascii="Baskerville" w:hAnsi="Baskerville"/>
        </w:rPr>
        <w:t xml:space="preserve"> (graduate), Fall 2017 </w:t>
      </w:r>
    </w:p>
    <w:p w14:paraId="75E4CD75" w14:textId="77777777" w:rsidR="00630138" w:rsidRPr="00A20392" w:rsidRDefault="00EA192C" w:rsidP="00630138">
      <w:pPr>
        <w:ind w:firstLine="720"/>
        <w:rPr>
          <w:rFonts w:ascii="Baskerville" w:hAnsi="Baskerville"/>
        </w:rPr>
      </w:pPr>
      <w:r w:rsidRPr="00A20392">
        <w:rPr>
          <w:rFonts w:ascii="Baskerville" w:hAnsi="Baskerville"/>
        </w:rPr>
        <w:t>“Philosophy of the Social Sciences</w:t>
      </w:r>
      <w:r w:rsidR="00630138" w:rsidRPr="00A20392">
        <w:rPr>
          <w:rFonts w:ascii="Baskerville" w:hAnsi="Baskerville"/>
        </w:rPr>
        <w:t>”</w:t>
      </w:r>
      <w:r w:rsidRPr="00A20392">
        <w:rPr>
          <w:rFonts w:ascii="Baskerville" w:hAnsi="Baskerville"/>
        </w:rPr>
        <w:t xml:space="preserve"> (upper division), Fall 2017</w:t>
      </w:r>
    </w:p>
    <w:p w14:paraId="7856F4C6" w14:textId="77777777" w:rsidR="00630138" w:rsidRPr="00A20392" w:rsidRDefault="00731E39" w:rsidP="00630138">
      <w:pPr>
        <w:ind w:firstLine="720"/>
        <w:rPr>
          <w:rFonts w:ascii="Baskerville" w:hAnsi="Baskerville"/>
        </w:rPr>
      </w:pPr>
      <w:r w:rsidRPr="00A20392">
        <w:rPr>
          <w:rFonts w:ascii="Baskerville" w:hAnsi="Baskerville"/>
        </w:rPr>
        <w:t>“The Evolut</w:t>
      </w:r>
      <w:r w:rsidR="00885DAB" w:rsidRPr="00A20392">
        <w:rPr>
          <w:rFonts w:ascii="Baskerville" w:hAnsi="Baskerville"/>
        </w:rPr>
        <w:t>ion of Cognition” (graduate),</w:t>
      </w:r>
      <w:r w:rsidR="00DD75D0" w:rsidRPr="00A20392">
        <w:rPr>
          <w:rFonts w:ascii="Baskerville" w:hAnsi="Baskerville"/>
        </w:rPr>
        <w:t xml:space="preserve"> Spring</w:t>
      </w:r>
      <w:r w:rsidRPr="00A20392">
        <w:rPr>
          <w:rFonts w:ascii="Baskerville" w:hAnsi="Baskerville"/>
        </w:rPr>
        <w:t xml:space="preserve"> 2017</w:t>
      </w:r>
    </w:p>
    <w:p w14:paraId="24267169" w14:textId="77777777" w:rsidR="00630138" w:rsidRPr="00A20392" w:rsidRDefault="00731E39" w:rsidP="00630138">
      <w:pPr>
        <w:ind w:firstLine="720"/>
        <w:rPr>
          <w:rFonts w:ascii="Baskerville" w:hAnsi="Baskerville"/>
        </w:rPr>
      </w:pPr>
      <w:r w:rsidRPr="00A20392">
        <w:rPr>
          <w:rFonts w:ascii="Baskerville" w:hAnsi="Baskerville"/>
        </w:rPr>
        <w:t>“Introduction to Philosophy of Mind” (lower div</w:t>
      </w:r>
      <w:r w:rsidR="00885DAB" w:rsidRPr="00A20392">
        <w:rPr>
          <w:rFonts w:ascii="Baskerville" w:hAnsi="Baskerville"/>
        </w:rPr>
        <w:t xml:space="preserve">ision), </w:t>
      </w:r>
      <w:r w:rsidRPr="00A20392">
        <w:rPr>
          <w:rFonts w:ascii="Baskerville" w:hAnsi="Baskerville"/>
        </w:rPr>
        <w:t>Spring 2017</w:t>
      </w:r>
      <w:r w:rsidR="00DD75D0" w:rsidRPr="00A20392">
        <w:rPr>
          <w:rFonts w:ascii="Baskerville" w:hAnsi="Baskerville"/>
        </w:rPr>
        <w:t>, Spring 2015</w:t>
      </w:r>
    </w:p>
    <w:p w14:paraId="01A22362" w14:textId="77777777" w:rsidR="00CA7DB2" w:rsidRPr="00A20392" w:rsidRDefault="00731E39" w:rsidP="00CA7DB2">
      <w:pPr>
        <w:ind w:firstLine="720"/>
        <w:rPr>
          <w:rFonts w:ascii="Baskerville" w:hAnsi="Baskerville"/>
        </w:rPr>
      </w:pPr>
      <w:r w:rsidRPr="00A20392">
        <w:rPr>
          <w:rFonts w:ascii="Baskerville" w:hAnsi="Baskerville"/>
        </w:rPr>
        <w:t>“Meaning and Commun</w:t>
      </w:r>
      <w:r w:rsidR="00885DAB" w:rsidRPr="00A20392">
        <w:rPr>
          <w:rFonts w:ascii="Baskerville" w:hAnsi="Baskerville"/>
        </w:rPr>
        <w:t>ication” (lower division), S</w:t>
      </w:r>
      <w:r w:rsidRPr="00A20392">
        <w:rPr>
          <w:rFonts w:ascii="Baskerville" w:hAnsi="Baskerville"/>
        </w:rPr>
        <w:t>pring 2016</w:t>
      </w:r>
      <w:r w:rsidR="0085357A" w:rsidRPr="00A20392">
        <w:rPr>
          <w:rFonts w:ascii="Baskerville" w:hAnsi="Baskerville"/>
        </w:rPr>
        <w:t>,</w:t>
      </w:r>
      <w:r w:rsidR="00EA192C" w:rsidRPr="00A20392">
        <w:rPr>
          <w:rFonts w:ascii="Baskerville" w:hAnsi="Baskerville"/>
        </w:rPr>
        <w:t xml:space="preserve"> Spring 201</w:t>
      </w:r>
      <w:r w:rsidR="0085357A" w:rsidRPr="00A20392">
        <w:rPr>
          <w:rFonts w:ascii="Baskerville" w:hAnsi="Baskerville"/>
        </w:rPr>
        <w:t>8,</w:t>
      </w:r>
      <w:r w:rsidR="00AF147F" w:rsidRPr="00A20392">
        <w:rPr>
          <w:rFonts w:ascii="Baskerville" w:hAnsi="Baskerville"/>
        </w:rPr>
        <w:t xml:space="preserve"> Fall 2019</w:t>
      </w:r>
      <w:r w:rsidR="00CA7DB2" w:rsidRPr="00A20392">
        <w:rPr>
          <w:rFonts w:ascii="Baskerville" w:hAnsi="Baskerville"/>
        </w:rPr>
        <w:t xml:space="preserve">, </w:t>
      </w:r>
    </w:p>
    <w:p w14:paraId="6CEF18A5" w14:textId="4FF062DE" w:rsidR="00CA7DB2" w:rsidRPr="00A20392" w:rsidRDefault="00CA7DB2" w:rsidP="00CA7DB2">
      <w:pPr>
        <w:ind w:left="720" w:firstLine="720"/>
        <w:rPr>
          <w:rFonts w:ascii="Baskerville" w:hAnsi="Baskerville"/>
        </w:rPr>
      </w:pPr>
      <w:r w:rsidRPr="00A20392">
        <w:rPr>
          <w:rFonts w:ascii="Baskerville" w:hAnsi="Baskerville"/>
        </w:rPr>
        <w:t>Spring 2023</w:t>
      </w:r>
    </w:p>
    <w:p w14:paraId="069587A2" w14:textId="2178EC53" w:rsidR="00630138" w:rsidRPr="00A20392" w:rsidRDefault="00731E39" w:rsidP="00630138">
      <w:pPr>
        <w:ind w:left="720"/>
        <w:rPr>
          <w:rFonts w:ascii="Baskerville" w:hAnsi="Baskerville"/>
        </w:rPr>
      </w:pPr>
      <w:r w:rsidRPr="00A20392">
        <w:rPr>
          <w:rFonts w:ascii="Baskerville" w:hAnsi="Baskerville"/>
        </w:rPr>
        <w:t>“Language and the Social” (gradu</w:t>
      </w:r>
      <w:r w:rsidR="00885DAB" w:rsidRPr="00A20392">
        <w:rPr>
          <w:rFonts w:ascii="Baskerville" w:hAnsi="Baskerville"/>
        </w:rPr>
        <w:t xml:space="preserve">ate), </w:t>
      </w:r>
      <w:r w:rsidRPr="00A20392">
        <w:rPr>
          <w:rFonts w:ascii="Baskerville" w:hAnsi="Baskerville"/>
        </w:rPr>
        <w:t>Fall 2015</w:t>
      </w:r>
    </w:p>
    <w:p w14:paraId="2689E5DA" w14:textId="77777777" w:rsidR="00630138" w:rsidRPr="00A20392" w:rsidRDefault="00731E39" w:rsidP="00630138">
      <w:pPr>
        <w:ind w:left="720"/>
        <w:rPr>
          <w:rFonts w:ascii="Baskerville" w:hAnsi="Baskerville"/>
        </w:rPr>
      </w:pPr>
      <w:r w:rsidRPr="00A20392">
        <w:rPr>
          <w:rFonts w:ascii="Baskerville" w:hAnsi="Baskerville"/>
        </w:rPr>
        <w:t>“The Modularity o</w:t>
      </w:r>
      <w:r w:rsidR="00885DAB" w:rsidRPr="00A20392">
        <w:rPr>
          <w:rFonts w:ascii="Baskerville" w:hAnsi="Baskerville"/>
        </w:rPr>
        <w:t>f Mind” (upper division),</w:t>
      </w:r>
      <w:r w:rsidRPr="00A20392">
        <w:rPr>
          <w:rFonts w:ascii="Baskerville" w:hAnsi="Baskerville"/>
        </w:rPr>
        <w:t xml:space="preserve"> Fall 2015</w:t>
      </w:r>
    </w:p>
    <w:p w14:paraId="04F6DEF1" w14:textId="77777777" w:rsidR="00630138" w:rsidRPr="00A20392" w:rsidRDefault="00731E39" w:rsidP="00630138">
      <w:pPr>
        <w:ind w:left="720"/>
        <w:rPr>
          <w:rFonts w:ascii="Baskerville" w:hAnsi="Baskerville"/>
        </w:rPr>
      </w:pPr>
      <w:r w:rsidRPr="00A20392">
        <w:rPr>
          <w:rFonts w:ascii="Baskerville" w:hAnsi="Baskerville"/>
        </w:rPr>
        <w:t>“Animal Communication”</w:t>
      </w:r>
      <w:r w:rsidR="00885DAB" w:rsidRPr="00A20392">
        <w:rPr>
          <w:rFonts w:ascii="Baskerville" w:hAnsi="Baskerville"/>
        </w:rPr>
        <w:t xml:space="preserve"> (upper division), </w:t>
      </w:r>
      <w:r w:rsidRPr="00A20392">
        <w:rPr>
          <w:rFonts w:ascii="Baskerville" w:hAnsi="Baskerville"/>
        </w:rPr>
        <w:t>Spring 2015</w:t>
      </w:r>
    </w:p>
    <w:p w14:paraId="4A564BB9" w14:textId="77777777" w:rsidR="00630138" w:rsidRPr="00A20392" w:rsidRDefault="00731E39" w:rsidP="00630138">
      <w:pPr>
        <w:ind w:left="720"/>
        <w:rPr>
          <w:rFonts w:ascii="Baskerville" w:hAnsi="Baskerville"/>
          <w:szCs w:val="32"/>
        </w:rPr>
      </w:pPr>
      <w:r w:rsidRPr="00A20392">
        <w:rPr>
          <w:rFonts w:ascii="Baskerville" w:hAnsi="Baskerville"/>
          <w:szCs w:val="32"/>
        </w:rPr>
        <w:t xml:space="preserve">“Truth and </w:t>
      </w:r>
      <w:r w:rsidR="00885DAB" w:rsidRPr="00A20392">
        <w:rPr>
          <w:rFonts w:ascii="Baskerville" w:hAnsi="Baskerville"/>
          <w:szCs w:val="32"/>
        </w:rPr>
        <w:t>Imprecision” (graduate),</w:t>
      </w:r>
      <w:r w:rsidRPr="00A20392">
        <w:rPr>
          <w:rFonts w:ascii="Baskerville" w:hAnsi="Baskerville"/>
          <w:szCs w:val="32"/>
        </w:rPr>
        <w:t xml:space="preserve"> Fall 2014</w:t>
      </w:r>
    </w:p>
    <w:p w14:paraId="171C4254" w14:textId="035761F9" w:rsidR="00731E39" w:rsidRPr="00A20392" w:rsidRDefault="00731E39" w:rsidP="00630138">
      <w:pPr>
        <w:ind w:left="720"/>
        <w:rPr>
          <w:rFonts w:ascii="Baskerville" w:hAnsi="Baskerville"/>
        </w:rPr>
      </w:pPr>
      <w:r w:rsidRPr="00A20392">
        <w:rPr>
          <w:rFonts w:ascii="Baskerville" w:hAnsi="Baskerville"/>
          <w:szCs w:val="32"/>
        </w:rPr>
        <w:t>“Logic, Semantics, and</w:t>
      </w:r>
      <w:r w:rsidR="00885DAB" w:rsidRPr="00A20392">
        <w:rPr>
          <w:rFonts w:ascii="Baskerville" w:hAnsi="Baskerville"/>
          <w:szCs w:val="32"/>
        </w:rPr>
        <w:t xml:space="preserve"> Vagueness”</w:t>
      </w:r>
      <w:r w:rsidR="0085357A" w:rsidRPr="00A20392">
        <w:rPr>
          <w:rFonts w:ascii="Baskerville" w:hAnsi="Baskerville"/>
          <w:szCs w:val="32"/>
        </w:rPr>
        <w:t xml:space="preserve"> </w:t>
      </w:r>
      <w:r w:rsidR="00885DAB" w:rsidRPr="00A20392">
        <w:rPr>
          <w:rFonts w:ascii="Baskerville" w:hAnsi="Baskerville"/>
          <w:szCs w:val="32"/>
        </w:rPr>
        <w:t xml:space="preserve">(upper division), </w:t>
      </w:r>
      <w:r w:rsidRPr="00A20392">
        <w:rPr>
          <w:rFonts w:ascii="Baskerville" w:hAnsi="Baskerville"/>
          <w:szCs w:val="32"/>
        </w:rPr>
        <w:t>Fall 2014</w:t>
      </w:r>
    </w:p>
    <w:p w14:paraId="0C71BA60" w14:textId="77777777" w:rsidR="00885DAB" w:rsidRPr="00A20392" w:rsidRDefault="00885DAB" w:rsidP="00885DAB">
      <w:pPr>
        <w:rPr>
          <w:rFonts w:ascii="Baskerville" w:hAnsi="Baskerville"/>
          <w:b/>
          <w:szCs w:val="32"/>
        </w:rPr>
      </w:pPr>
    </w:p>
    <w:p w14:paraId="7B7ECE9B" w14:textId="6E8D9118" w:rsidR="00885DAB" w:rsidRPr="00A20392" w:rsidRDefault="00731E39" w:rsidP="00885DAB">
      <w:pPr>
        <w:rPr>
          <w:rFonts w:ascii="Baskerville" w:hAnsi="Baskerville"/>
          <w:b/>
          <w:szCs w:val="32"/>
        </w:rPr>
      </w:pPr>
      <w:r w:rsidRPr="00A20392">
        <w:rPr>
          <w:rFonts w:ascii="Baskerville" w:hAnsi="Baskerville"/>
          <w:b/>
          <w:szCs w:val="32"/>
        </w:rPr>
        <w:t xml:space="preserve">University of Pennsylvania  </w:t>
      </w:r>
    </w:p>
    <w:p w14:paraId="5E386DCB" w14:textId="4AEB51A0" w:rsidR="00731E39" w:rsidRPr="00A20392" w:rsidRDefault="00731E39" w:rsidP="00630138">
      <w:pPr>
        <w:ind w:firstLine="720"/>
        <w:rPr>
          <w:rFonts w:ascii="Baskerville" w:hAnsi="Baskerville"/>
          <w:szCs w:val="32"/>
        </w:rPr>
      </w:pPr>
      <w:r w:rsidRPr="00A20392">
        <w:rPr>
          <w:rFonts w:ascii="Baskerville" w:hAnsi="Baskerville"/>
          <w:szCs w:val="32"/>
        </w:rPr>
        <w:t>“Frege, Wittgenstein, and Analytic Philosophy” (upper division)</w:t>
      </w:r>
      <w:r w:rsidR="00885DAB" w:rsidRPr="00A20392">
        <w:rPr>
          <w:rFonts w:ascii="Baskerville" w:hAnsi="Baskerville"/>
          <w:szCs w:val="32"/>
        </w:rPr>
        <w:t>,</w:t>
      </w:r>
      <w:r w:rsidRPr="00A20392">
        <w:rPr>
          <w:rFonts w:ascii="Baskerville" w:hAnsi="Baskerville"/>
          <w:szCs w:val="32"/>
        </w:rPr>
        <w:t xml:space="preserve"> Spring 2014</w:t>
      </w:r>
    </w:p>
    <w:p w14:paraId="3CBB7FD3" w14:textId="77777777" w:rsidR="00630138" w:rsidRPr="00A20392" w:rsidRDefault="00731E39" w:rsidP="00630138">
      <w:pPr>
        <w:ind w:firstLine="720"/>
        <w:rPr>
          <w:rFonts w:ascii="Baskerville" w:hAnsi="Baskerville"/>
          <w:szCs w:val="32"/>
        </w:rPr>
      </w:pPr>
      <w:r w:rsidRPr="00A20392">
        <w:rPr>
          <w:rFonts w:ascii="Baskerville" w:hAnsi="Baskerville"/>
          <w:szCs w:val="32"/>
        </w:rPr>
        <w:t>“Philosophy of M</w:t>
      </w:r>
      <w:r w:rsidR="00885DAB" w:rsidRPr="00A20392">
        <w:rPr>
          <w:rFonts w:ascii="Baskerville" w:hAnsi="Baskerville"/>
          <w:szCs w:val="32"/>
        </w:rPr>
        <w:t xml:space="preserve">ind” (upper division), </w:t>
      </w:r>
      <w:r w:rsidRPr="00A20392">
        <w:rPr>
          <w:rFonts w:ascii="Baskerville" w:hAnsi="Baskerville"/>
          <w:szCs w:val="32"/>
        </w:rPr>
        <w:t>Spring 2014</w:t>
      </w:r>
      <w:r w:rsidR="00630138" w:rsidRPr="00A20392">
        <w:rPr>
          <w:rFonts w:ascii="Baskerville" w:hAnsi="Baskerville"/>
          <w:szCs w:val="32"/>
        </w:rPr>
        <w:tab/>
      </w:r>
    </w:p>
    <w:p w14:paraId="75D1D6FC" w14:textId="77777777" w:rsidR="00630138" w:rsidRPr="00A20392" w:rsidRDefault="00731E39" w:rsidP="00630138">
      <w:pPr>
        <w:ind w:firstLine="720"/>
        <w:rPr>
          <w:rFonts w:ascii="Baskerville" w:hAnsi="Baskerville"/>
          <w:szCs w:val="32"/>
        </w:rPr>
      </w:pPr>
      <w:r w:rsidRPr="00A20392">
        <w:rPr>
          <w:rFonts w:ascii="Baskerville" w:hAnsi="Baskerville"/>
          <w:szCs w:val="32"/>
        </w:rPr>
        <w:t>“Meaning Change and Scientific Theory” (major’</w:t>
      </w:r>
      <w:r w:rsidR="00DD75D0" w:rsidRPr="00A20392">
        <w:rPr>
          <w:rFonts w:ascii="Baskerville" w:hAnsi="Baskerville"/>
          <w:szCs w:val="32"/>
        </w:rPr>
        <w:t>s seminar),</w:t>
      </w:r>
      <w:r w:rsidRPr="00A20392">
        <w:rPr>
          <w:rFonts w:ascii="Baskerville" w:hAnsi="Baskerville"/>
          <w:szCs w:val="32"/>
        </w:rPr>
        <w:t xml:space="preserve"> Fall 2013</w:t>
      </w:r>
    </w:p>
    <w:p w14:paraId="1CD7D995" w14:textId="0EFF5E50" w:rsidR="00731E39" w:rsidRPr="00A20392" w:rsidRDefault="00731E39" w:rsidP="00630138">
      <w:pPr>
        <w:ind w:firstLine="720"/>
        <w:rPr>
          <w:rFonts w:ascii="Baskerville" w:hAnsi="Baskerville"/>
          <w:szCs w:val="32"/>
        </w:rPr>
      </w:pPr>
      <w:r w:rsidRPr="00A20392">
        <w:rPr>
          <w:rFonts w:ascii="Baskerville" w:hAnsi="Baskerville"/>
          <w:szCs w:val="32"/>
        </w:rPr>
        <w:t xml:space="preserve">“Philosophy of Language” </w:t>
      </w:r>
      <w:r w:rsidR="00630138" w:rsidRPr="00A20392">
        <w:rPr>
          <w:rFonts w:ascii="Baskerville" w:hAnsi="Baskerville"/>
          <w:szCs w:val="32"/>
        </w:rPr>
        <w:t>(</w:t>
      </w:r>
      <w:r w:rsidRPr="00A20392">
        <w:rPr>
          <w:rFonts w:ascii="Baskerville" w:hAnsi="Baskerville"/>
          <w:szCs w:val="32"/>
        </w:rPr>
        <w:t>upp</w:t>
      </w:r>
      <w:r w:rsidR="00DD75D0" w:rsidRPr="00A20392">
        <w:rPr>
          <w:rFonts w:ascii="Baskerville" w:hAnsi="Baskerville"/>
          <w:szCs w:val="32"/>
        </w:rPr>
        <w:t xml:space="preserve">er division), </w:t>
      </w:r>
      <w:r w:rsidRPr="00A20392">
        <w:rPr>
          <w:rFonts w:ascii="Baskerville" w:hAnsi="Baskerville"/>
          <w:szCs w:val="32"/>
        </w:rPr>
        <w:t>Fall 2013</w:t>
      </w:r>
    </w:p>
    <w:p w14:paraId="5B56B3E8" w14:textId="77777777" w:rsidR="00C7018A" w:rsidRPr="00A20392" w:rsidRDefault="00C7018A" w:rsidP="00EA192C">
      <w:pPr>
        <w:rPr>
          <w:rFonts w:ascii="Baskerville" w:hAnsi="Baskerville"/>
          <w:b/>
          <w:szCs w:val="32"/>
        </w:rPr>
      </w:pPr>
    </w:p>
    <w:p w14:paraId="14FFD0AB" w14:textId="7EB75C23" w:rsidR="00731E39" w:rsidRPr="00A20392" w:rsidRDefault="00731E39" w:rsidP="00EA192C">
      <w:pPr>
        <w:rPr>
          <w:rFonts w:ascii="Baskerville" w:hAnsi="Baskerville"/>
          <w:b/>
          <w:szCs w:val="32"/>
        </w:rPr>
      </w:pPr>
      <w:r w:rsidRPr="00A20392">
        <w:rPr>
          <w:rFonts w:ascii="Baskerville" w:hAnsi="Baskerville"/>
          <w:b/>
          <w:szCs w:val="32"/>
        </w:rPr>
        <w:t>Rutgers University</w:t>
      </w:r>
    </w:p>
    <w:p w14:paraId="34F4F056" w14:textId="0E317D08" w:rsidR="00731E39" w:rsidRPr="00A20392" w:rsidRDefault="0085357A" w:rsidP="0085357A">
      <w:pPr>
        <w:rPr>
          <w:rFonts w:ascii="Baskerville" w:hAnsi="Baskerville"/>
          <w:szCs w:val="32"/>
        </w:rPr>
      </w:pPr>
      <w:r w:rsidRPr="00A20392">
        <w:rPr>
          <w:rFonts w:ascii="Baskerville" w:hAnsi="Baskerville"/>
          <w:szCs w:val="32"/>
        </w:rPr>
        <w:lastRenderedPageBreak/>
        <w:t xml:space="preserve">        </w:t>
      </w:r>
      <w:r w:rsidR="00630138" w:rsidRPr="00A20392">
        <w:rPr>
          <w:rFonts w:ascii="Baskerville" w:hAnsi="Baskerville"/>
          <w:szCs w:val="32"/>
        </w:rPr>
        <w:tab/>
      </w:r>
      <w:r w:rsidR="00731E39" w:rsidRPr="00A20392">
        <w:rPr>
          <w:rFonts w:ascii="Baskerville" w:hAnsi="Baskerville"/>
          <w:szCs w:val="32"/>
        </w:rPr>
        <w:t>“Minds, Machines, and Persons” (upper d</w:t>
      </w:r>
      <w:r w:rsidR="00DD75D0" w:rsidRPr="00A20392">
        <w:rPr>
          <w:rFonts w:ascii="Baskerville" w:hAnsi="Baskerville"/>
          <w:szCs w:val="32"/>
        </w:rPr>
        <w:t xml:space="preserve">ivision), </w:t>
      </w:r>
      <w:r w:rsidR="00731E39" w:rsidRPr="00A20392">
        <w:rPr>
          <w:rFonts w:ascii="Baskerville" w:hAnsi="Baskerville"/>
          <w:szCs w:val="32"/>
        </w:rPr>
        <w:t>Spring 2011</w:t>
      </w:r>
    </w:p>
    <w:p w14:paraId="130FFAA3" w14:textId="31CC70A1" w:rsidR="00731E39" w:rsidRPr="00A20392" w:rsidRDefault="00731E39" w:rsidP="00630138">
      <w:pPr>
        <w:ind w:left="1440" w:hanging="720"/>
        <w:rPr>
          <w:rFonts w:ascii="Baskerville" w:hAnsi="Baskerville"/>
          <w:szCs w:val="32"/>
        </w:rPr>
      </w:pPr>
      <w:r w:rsidRPr="00A20392">
        <w:rPr>
          <w:rFonts w:ascii="Baskerville" w:hAnsi="Baskerville"/>
          <w:szCs w:val="32"/>
        </w:rPr>
        <w:t xml:space="preserve">“Philosophy of Language” </w:t>
      </w:r>
      <w:r w:rsidR="00DD75D0" w:rsidRPr="00A20392">
        <w:rPr>
          <w:rFonts w:ascii="Baskerville" w:hAnsi="Baskerville"/>
          <w:szCs w:val="32"/>
        </w:rPr>
        <w:t>(lower division),</w:t>
      </w:r>
      <w:r w:rsidRPr="00A20392">
        <w:rPr>
          <w:rFonts w:ascii="Baskerville" w:hAnsi="Baskerville"/>
          <w:szCs w:val="32"/>
        </w:rPr>
        <w:t xml:space="preserve"> Fall 2010</w:t>
      </w:r>
    </w:p>
    <w:p w14:paraId="008E6C85" w14:textId="77777777" w:rsidR="00B319B2" w:rsidRPr="00A20392" w:rsidRDefault="00B319B2" w:rsidP="00DD75D0">
      <w:pPr>
        <w:ind w:left="1440" w:hanging="990"/>
        <w:rPr>
          <w:rFonts w:ascii="Baskerville" w:hAnsi="Baskerville"/>
          <w:szCs w:val="32"/>
        </w:rPr>
      </w:pPr>
    </w:p>
    <w:p w14:paraId="075D1918" w14:textId="77777777" w:rsidR="00B319B2" w:rsidRPr="00A20392" w:rsidRDefault="00B319B2" w:rsidP="00B319B2">
      <w:pPr>
        <w:pBdr>
          <w:bottom w:val="double" w:sz="6" w:space="1" w:color="auto"/>
        </w:pBdr>
        <w:rPr>
          <w:rFonts w:ascii="Baskerville" w:hAnsi="Baskerville"/>
        </w:rPr>
      </w:pPr>
      <w:r w:rsidRPr="00A20392">
        <w:rPr>
          <w:rFonts w:ascii="Baskerville" w:hAnsi="Baskerville"/>
        </w:rPr>
        <w:t>CONFERENCE ORGANIZATION</w:t>
      </w:r>
    </w:p>
    <w:p w14:paraId="199873B4" w14:textId="77777777" w:rsidR="00B319B2" w:rsidRPr="00A20392" w:rsidRDefault="00B319B2" w:rsidP="00B319B2">
      <w:pPr>
        <w:rPr>
          <w:rFonts w:ascii="Baskerville" w:hAnsi="Baskerville"/>
        </w:rPr>
      </w:pPr>
    </w:p>
    <w:p w14:paraId="354BD434" w14:textId="4AB9C952" w:rsidR="00317E13" w:rsidRPr="00A20392" w:rsidRDefault="00317E13" w:rsidP="00B319B2">
      <w:pPr>
        <w:ind w:left="360"/>
        <w:rPr>
          <w:rFonts w:ascii="Baskerville" w:hAnsi="Baskerville"/>
        </w:rPr>
      </w:pPr>
      <w:r w:rsidRPr="00A20392">
        <w:rPr>
          <w:rFonts w:ascii="Baskerville" w:hAnsi="Baskerville"/>
        </w:rPr>
        <w:t>“Studies in Language, Information, Meaning, and Expression”</w:t>
      </w:r>
    </w:p>
    <w:p w14:paraId="546D3E35" w14:textId="683C400E" w:rsidR="00317E13" w:rsidRPr="00A20392" w:rsidRDefault="00317E13" w:rsidP="00B319B2">
      <w:pPr>
        <w:ind w:left="360"/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UCLA, </w:t>
      </w:r>
      <w:r w:rsidR="001117F6" w:rsidRPr="00A20392">
        <w:rPr>
          <w:rFonts w:ascii="Baskerville" w:hAnsi="Baskerville"/>
        </w:rPr>
        <w:t>2022, 2023, 2024</w:t>
      </w:r>
    </w:p>
    <w:p w14:paraId="7E5F0A05" w14:textId="77777777" w:rsidR="00317E13" w:rsidRPr="00A20392" w:rsidRDefault="00317E13" w:rsidP="00B319B2">
      <w:pPr>
        <w:ind w:left="360"/>
        <w:rPr>
          <w:rFonts w:ascii="Baskerville" w:hAnsi="Baskerville"/>
        </w:rPr>
      </w:pPr>
    </w:p>
    <w:p w14:paraId="089B8CE5" w14:textId="39189027" w:rsidR="00B319B2" w:rsidRPr="00A20392" w:rsidRDefault="00B319B2" w:rsidP="00B319B2">
      <w:pPr>
        <w:ind w:left="360"/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“California Philosophy Workshop,” La </w:t>
      </w:r>
      <w:proofErr w:type="spellStart"/>
      <w:r w:rsidRPr="00A20392">
        <w:rPr>
          <w:rFonts w:ascii="Baskerville" w:hAnsi="Baskerville"/>
        </w:rPr>
        <w:t>Kretz</w:t>
      </w:r>
      <w:proofErr w:type="spellEnd"/>
      <w:r w:rsidRPr="00A20392">
        <w:rPr>
          <w:rFonts w:ascii="Baskerville" w:hAnsi="Baskerville"/>
        </w:rPr>
        <w:t xml:space="preserve"> Center for California Conservation Science, Malibu CA, June 2017 and October 2018. </w:t>
      </w:r>
    </w:p>
    <w:p w14:paraId="5278F220" w14:textId="77777777" w:rsidR="00B319B2" w:rsidRPr="00A20392" w:rsidRDefault="00B319B2" w:rsidP="00B319B2">
      <w:pPr>
        <w:ind w:left="360"/>
        <w:rPr>
          <w:rFonts w:ascii="Baskerville" w:hAnsi="Baskerville"/>
        </w:rPr>
      </w:pPr>
    </w:p>
    <w:p w14:paraId="04ED93AA" w14:textId="77777777" w:rsidR="00B319B2" w:rsidRPr="00A20392" w:rsidRDefault="00B319B2" w:rsidP="00B319B2">
      <w:pPr>
        <w:ind w:left="360"/>
        <w:rPr>
          <w:rFonts w:ascii="Baskerville" w:hAnsi="Baskerville"/>
        </w:rPr>
      </w:pPr>
      <w:r w:rsidRPr="00A20392">
        <w:rPr>
          <w:rFonts w:ascii="Baskerville" w:hAnsi="Baskerville"/>
        </w:rPr>
        <w:t>“Intentional Signs among Humans and Other Animals,” at University of California, Los Angeles, CA., June 2016.</w:t>
      </w:r>
    </w:p>
    <w:p w14:paraId="294692A9" w14:textId="77777777" w:rsidR="00B319B2" w:rsidRPr="00A20392" w:rsidRDefault="00B319B2" w:rsidP="00B319B2">
      <w:pPr>
        <w:ind w:left="360" w:hanging="360"/>
        <w:rPr>
          <w:rFonts w:ascii="Baskerville" w:hAnsi="Baskerville"/>
        </w:rPr>
      </w:pPr>
    </w:p>
    <w:p w14:paraId="7F37B265" w14:textId="1C78F24A" w:rsidR="001730F0" w:rsidRPr="00A20392" w:rsidRDefault="00B319B2" w:rsidP="00A17811">
      <w:pPr>
        <w:ind w:left="360"/>
        <w:rPr>
          <w:rFonts w:ascii="Baskerville" w:hAnsi="Baskerville"/>
        </w:rPr>
      </w:pPr>
      <w:r w:rsidRPr="00A20392">
        <w:rPr>
          <w:rFonts w:ascii="Baskerville" w:hAnsi="Baskerville"/>
        </w:rPr>
        <w:t xml:space="preserve">“Moving Parts: Literature and Philosophy,” University of California, Los Angeles, CA. May 1-2, 2015 (with </w:t>
      </w:r>
      <w:proofErr w:type="spellStart"/>
      <w:r w:rsidRPr="00A20392">
        <w:rPr>
          <w:rFonts w:ascii="Baskerville" w:hAnsi="Baskerville"/>
        </w:rPr>
        <w:t>Anahid</w:t>
      </w:r>
      <w:proofErr w:type="spellEnd"/>
      <w:r w:rsidRPr="00A20392">
        <w:rPr>
          <w:rFonts w:ascii="Baskerville" w:hAnsi="Baskerville"/>
        </w:rPr>
        <w:t xml:space="preserve"> </w:t>
      </w:r>
      <w:proofErr w:type="spellStart"/>
      <w:r w:rsidRPr="00A20392">
        <w:rPr>
          <w:rFonts w:ascii="Baskerville" w:hAnsi="Baskerville"/>
        </w:rPr>
        <w:t>Nersessian</w:t>
      </w:r>
      <w:proofErr w:type="spellEnd"/>
      <w:r w:rsidRPr="00A20392">
        <w:rPr>
          <w:rFonts w:ascii="Baskerville" w:hAnsi="Baskerville"/>
        </w:rPr>
        <w:t xml:space="preserve">) </w:t>
      </w:r>
    </w:p>
    <w:p w14:paraId="61029759" w14:textId="77777777" w:rsidR="00C55E87" w:rsidRPr="00A20392" w:rsidRDefault="00C55E87" w:rsidP="00487D03">
      <w:pPr>
        <w:rPr>
          <w:rFonts w:ascii="Baskerville" w:hAnsi="Baskerville"/>
        </w:rPr>
      </w:pPr>
    </w:p>
    <w:p w14:paraId="28966290" w14:textId="0E0644B1" w:rsidR="00004024" w:rsidRPr="00A20392" w:rsidRDefault="00004024" w:rsidP="00004024">
      <w:pPr>
        <w:pBdr>
          <w:bottom w:val="double" w:sz="6" w:space="1" w:color="auto"/>
        </w:pBdr>
        <w:rPr>
          <w:rFonts w:ascii="Baskerville" w:hAnsi="Baskerville"/>
        </w:rPr>
      </w:pPr>
      <w:r w:rsidRPr="00A20392">
        <w:rPr>
          <w:rFonts w:ascii="Baskerville" w:hAnsi="Baskerville"/>
        </w:rPr>
        <w:t>DEPAR</w:t>
      </w:r>
      <w:r w:rsidR="00A20392">
        <w:rPr>
          <w:rFonts w:ascii="Baskerville" w:hAnsi="Baskerville"/>
        </w:rPr>
        <w:t>TMENTAL</w:t>
      </w:r>
      <w:r w:rsidRPr="00A20392">
        <w:rPr>
          <w:rFonts w:ascii="Baskerville" w:hAnsi="Baskerville"/>
        </w:rPr>
        <w:t xml:space="preserve"> SERVICE</w:t>
      </w:r>
    </w:p>
    <w:p w14:paraId="2C4FF1D3" w14:textId="77777777" w:rsidR="00004024" w:rsidRPr="00A20392" w:rsidRDefault="00004024" w:rsidP="00004024">
      <w:pPr>
        <w:rPr>
          <w:rFonts w:ascii="Baskerville" w:hAnsi="Baskerville"/>
        </w:rPr>
      </w:pPr>
    </w:p>
    <w:p w14:paraId="1865FC39" w14:textId="40A0F25D" w:rsidR="00630138" w:rsidRPr="00A20392" w:rsidRDefault="00630138" w:rsidP="00004024">
      <w:pPr>
        <w:ind w:firstLine="450"/>
        <w:rPr>
          <w:rFonts w:ascii="Baskerville" w:hAnsi="Baskerville"/>
        </w:rPr>
      </w:pPr>
      <w:r w:rsidRPr="00A20392">
        <w:rPr>
          <w:rFonts w:ascii="Baskerville" w:hAnsi="Baskerville"/>
        </w:rPr>
        <w:t>Director of Graduate Studies, UCLA, 2023-present</w:t>
      </w:r>
    </w:p>
    <w:p w14:paraId="0BA9DF37" w14:textId="6225F0B5" w:rsidR="00630138" w:rsidRPr="00A20392" w:rsidRDefault="001117F6" w:rsidP="00004024">
      <w:pPr>
        <w:ind w:firstLine="450"/>
        <w:rPr>
          <w:rFonts w:ascii="Baskerville" w:hAnsi="Baskerville"/>
        </w:rPr>
      </w:pPr>
      <w:r w:rsidRPr="00A20392">
        <w:rPr>
          <w:rFonts w:ascii="Baskerville" w:hAnsi="Baskerville"/>
        </w:rPr>
        <w:t>Diversity, Equity, and Inclusion Officer, UCLA, 2022-2023</w:t>
      </w:r>
    </w:p>
    <w:p w14:paraId="11FCF862" w14:textId="6F9DEBA5" w:rsidR="00004024" w:rsidRPr="00A20392" w:rsidRDefault="00004024" w:rsidP="00004024">
      <w:pPr>
        <w:ind w:firstLine="450"/>
        <w:rPr>
          <w:rFonts w:ascii="Baskerville" w:hAnsi="Baskerville"/>
        </w:rPr>
      </w:pPr>
      <w:r w:rsidRPr="00A20392">
        <w:rPr>
          <w:rFonts w:ascii="Baskerville" w:hAnsi="Baskerville"/>
        </w:rPr>
        <w:t>Colloquia Committee, UCLA,</w:t>
      </w:r>
      <w:r w:rsidR="00E02CE0" w:rsidRPr="00A20392">
        <w:rPr>
          <w:rFonts w:ascii="Baskerville" w:hAnsi="Baskerville"/>
        </w:rPr>
        <w:t xml:space="preserve"> 2016</w:t>
      </w:r>
      <w:r w:rsidRPr="00A20392">
        <w:rPr>
          <w:rFonts w:ascii="Baskerville" w:hAnsi="Baskerville"/>
        </w:rPr>
        <w:t>—</w:t>
      </w:r>
      <w:r w:rsidR="00AF147F" w:rsidRPr="00A20392">
        <w:rPr>
          <w:rFonts w:ascii="Baskerville" w:hAnsi="Baskerville"/>
        </w:rPr>
        <w:t>2019</w:t>
      </w:r>
    </w:p>
    <w:p w14:paraId="30D17B14" w14:textId="77777777" w:rsidR="00004024" w:rsidRPr="00A20392" w:rsidRDefault="00004024" w:rsidP="00004024">
      <w:pPr>
        <w:ind w:firstLine="450"/>
        <w:rPr>
          <w:rFonts w:ascii="Baskerville" w:hAnsi="Baskerville"/>
        </w:rPr>
      </w:pPr>
      <w:r w:rsidRPr="00A20392">
        <w:rPr>
          <w:rFonts w:ascii="Baskerville" w:hAnsi="Baskerville"/>
        </w:rPr>
        <w:t>Graduate Admissions Committee, 2016-2017</w:t>
      </w:r>
    </w:p>
    <w:p w14:paraId="6F6B7FEF" w14:textId="1845AB9E" w:rsidR="00004024" w:rsidRPr="00A20392" w:rsidRDefault="00004024" w:rsidP="00004024">
      <w:pPr>
        <w:ind w:firstLine="450"/>
        <w:rPr>
          <w:rFonts w:ascii="Baskerville" w:hAnsi="Baskerville"/>
        </w:rPr>
      </w:pPr>
      <w:r w:rsidRPr="00A20392">
        <w:rPr>
          <w:rFonts w:ascii="Baskerville" w:hAnsi="Baskerville"/>
        </w:rPr>
        <w:t>Hiring Committee, UCLA, 2015-2016, 2016-2017</w:t>
      </w:r>
    </w:p>
    <w:p w14:paraId="0A17F395" w14:textId="77777777" w:rsidR="00004024" w:rsidRPr="00A20392" w:rsidRDefault="00004024" w:rsidP="00004024">
      <w:pPr>
        <w:ind w:firstLine="450"/>
        <w:rPr>
          <w:rFonts w:ascii="Baskerville" w:hAnsi="Baskerville"/>
        </w:rPr>
      </w:pPr>
      <w:r w:rsidRPr="00A20392">
        <w:rPr>
          <w:rFonts w:ascii="Baskerville" w:hAnsi="Baskerville"/>
        </w:rPr>
        <w:t>Placement Committee, University of Pennsylvania, 2013—2014</w:t>
      </w:r>
    </w:p>
    <w:p w14:paraId="53E84311" w14:textId="77777777" w:rsidR="00004024" w:rsidRPr="00A20392" w:rsidRDefault="00004024" w:rsidP="00004024">
      <w:pPr>
        <w:ind w:firstLine="450"/>
        <w:rPr>
          <w:rFonts w:ascii="Baskerville" w:hAnsi="Baskerville"/>
        </w:rPr>
      </w:pPr>
      <w:r w:rsidRPr="00A20392">
        <w:rPr>
          <w:rFonts w:ascii="Baskerville" w:hAnsi="Baskerville"/>
        </w:rPr>
        <w:t>Colloquia Committee, University of Pennsylvania, 2013—2014</w:t>
      </w:r>
    </w:p>
    <w:p w14:paraId="1710EEE2" w14:textId="60E85844" w:rsidR="00C7018A" w:rsidRPr="00A20392" w:rsidRDefault="00C7018A" w:rsidP="006B3002">
      <w:pPr>
        <w:pBdr>
          <w:bottom w:val="double" w:sz="6" w:space="1" w:color="auto"/>
        </w:pBdr>
        <w:rPr>
          <w:rFonts w:ascii="Baskerville" w:hAnsi="Baskerville"/>
        </w:rPr>
      </w:pPr>
    </w:p>
    <w:p w14:paraId="61FADC46" w14:textId="1638D68A" w:rsidR="006B3002" w:rsidRPr="00A20392" w:rsidRDefault="006B3002" w:rsidP="006B3002">
      <w:pPr>
        <w:pBdr>
          <w:bottom w:val="double" w:sz="6" w:space="1" w:color="auto"/>
        </w:pBdr>
        <w:rPr>
          <w:rFonts w:ascii="Baskerville" w:hAnsi="Baskerville"/>
        </w:rPr>
      </w:pPr>
      <w:r w:rsidRPr="00A20392">
        <w:rPr>
          <w:rFonts w:ascii="Baskerville" w:hAnsi="Baskerville"/>
        </w:rPr>
        <w:t>PROFESS</w:t>
      </w:r>
      <w:r w:rsidR="00A20392">
        <w:rPr>
          <w:rFonts w:ascii="Baskerville" w:hAnsi="Baskerville"/>
        </w:rPr>
        <w:t>IO</w:t>
      </w:r>
      <w:r w:rsidRPr="00A20392">
        <w:rPr>
          <w:rFonts w:ascii="Baskerville" w:hAnsi="Baskerville"/>
        </w:rPr>
        <w:t>NAL SERVICE</w:t>
      </w:r>
    </w:p>
    <w:p w14:paraId="65AA9DEC" w14:textId="77777777" w:rsidR="00731E39" w:rsidRPr="00A20392" w:rsidRDefault="00731E39" w:rsidP="0085357A">
      <w:pPr>
        <w:rPr>
          <w:rFonts w:ascii="Baskerville" w:hAnsi="Baskerville"/>
        </w:rPr>
      </w:pPr>
    </w:p>
    <w:p w14:paraId="6F6F566B" w14:textId="77777777" w:rsidR="001117F6" w:rsidRPr="00A20392" w:rsidRDefault="00731E39" w:rsidP="001117F6">
      <w:pPr>
        <w:ind w:firstLine="450"/>
        <w:rPr>
          <w:rFonts w:ascii="Baskerville" w:hAnsi="Baskerville"/>
        </w:rPr>
      </w:pPr>
      <w:r w:rsidRPr="00A20392">
        <w:rPr>
          <w:rFonts w:ascii="Baskerville" w:hAnsi="Baskerville"/>
        </w:rPr>
        <w:t>Executive Committee, Society f</w:t>
      </w:r>
      <w:r w:rsidR="006B3002" w:rsidRPr="00A20392">
        <w:rPr>
          <w:rFonts w:ascii="Baskerville" w:hAnsi="Baskerville"/>
        </w:rPr>
        <w:t xml:space="preserve">or Philosophy and Psychology, </w:t>
      </w:r>
      <w:r w:rsidRPr="00A20392">
        <w:rPr>
          <w:rFonts w:ascii="Baskerville" w:hAnsi="Baskerville"/>
        </w:rPr>
        <w:t>2014—2018</w:t>
      </w:r>
    </w:p>
    <w:p w14:paraId="505806A9" w14:textId="0BFFCD30" w:rsidR="00731E39" w:rsidRPr="00A20392" w:rsidRDefault="00731E39" w:rsidP="001117F6">
      <w:pPr>
        <w:ind w:firstLine="450"/>
        <w:rPr>
          <w:rFonts w:ascii="Baskerville" w:hAnsi="Baskerville"/>
        </w:rPr>
      </w:pPr>
      <w:r w:rsidRPr="00A20392">
        <w:rPr>
          <w:rFonts w:ascii="Baskerville" w:hAnsi="Baskerville"/>
        </w:rPr>
        <w:t>Program Chair, Society for Philosophy and Psy</w:t>
      </w:r>
      <w:r w:rsidR="006B3002" w:rsidRPr="00A20392">
        <w:rPr>
          <w:rFonts w:ascii="Baskerville" w:hAnsi="Baskerville"/>
        </w:rPr>
        <w:t>chology,</w:t>
      </w:r>
      <w:r w:rsidRPr="00A20392">
        <w:rPr>
          <w:rFonts w:ascii="Baskerville" w:hAnsi="Baskerville"/>
        </w:rPr>
        <w:t xml:space="preserve"> 2013—2014</w:t>
      </w:r>
    </w:p>
    <w:p w14:paraId="6A4F36C4" w14:textId="72717716" w:rsidR="00164E47" w:rsidRPr="00A20392" w:rsidRDefault="00731E39" w:rsidP="00B319B2">
      <w:pPr>
        <w:ind w:left="450"/>
        <w:rPr>
          <w:rFonts w:ascii="Baskerville" w:hAnsi="Baskerville"/>
          <w:i/>
        </w:rPr>
      </w:pPr>
      <w:r w:rsidRPr="00A20392">
        <w:rPr>
          <w:rFonts w:ascii="Baskerville" w:hAnsi="Baskerville"/>
        </w:rPr>
        <w:t xml:space="preserve">Referee:  Oxford University Press, </w:t>
      </w:r>
      <w:r w:rsidRPr="00A20392">
        <w:rPr>
          <w:rFonts w:ascii="Baskerville" w:hAnsi="Baskerville"/>
          <w:i/>
        </w:rPr>
        <w:t xml:space="preserve">Mind, </w:t>
      </w:r>
      <w:r w:rsidR="001806A1" w:rsidRPr="00A20392">
        <w:rPr>
          <w:rFonts w:ascii="Baskerville" w:hAnsi="Baskerville"/>
          <w:i/>
        </w:rPr>
        <w:t xml:space="preserve">The </w:t>
      </w:r>
      <w:r w:rsidR="00D23A9E" w:rsidRPr="00A20392">
        <w:rPr>
          <w:rFonts w:ascii="Baskerville" w:hAnsi="Baskerville"/>
          <w:i/>
        </w:rPr>
        <w:t xml:space="preserve">Philosophical Review, </w:t>
      </w:r>
      <w:r w:rsidR="001806A1" w:rsidRPr="00A20392">
        <w:rPr>
          <w:rFonts w:ascii="Baskerville" w:hAnsi="Baskerville"/>
          <w:i/>
        </w:rPr>
        <w:t xml:space="preserve">Nous, </w:t>
      </w:r>
      <w:r w:rsidRPr="00A20392">
        <w:rPr>
          <w:rFonts w:ascii="Baskerville" w:hAnsi="Baskerville"/>
          <w:i/>
        </w:rPr>
        <w:t>Philosopher</w:t>
      </w:r>
      <w:r w:rsidR="001806A1" w:rsidRPr="00A20392">
        <w:rPr>
          <w:rFonts w:ascii="Baskerville" w:hAnsi="Baskerville"/>
          <w:i/>
        </w:rPr>
        <w:t>s</w:t>
      </w:r>
      <w:r w:rsidRPr="00A20392">
        <w:rPr>
          <w:rFonts w:ascii="Baskerville" w:hAnsi="Baskerville"/>
          <w:i/>
        </w:rPr>
        <w:t>’ Imprint, Linguistics a</w:t>
      </w:r>
      <w:r w:rsidR="006B3002" w:rsidRPr="00A20392">
        <w:rPr>
          <w:rFonts w:ascii="Baskerville" w:hAnsi="Baskerville"/>
          <w:i/>
        </w:rPr>
        <w:t>nd Philosophy,</w:t>
      </w:r>
      <w:r w:rsidR="00D23A9E" w:rsidRPr="00A20392">
        <w:rPr>
          <w:rFonts w:ascii="Baskerville" w:hAnsi="Baskerville"/>
          <w:i/>
        </w:rPr>
        <w:t xml:space="preserve"> Mind and Language, </w:t>
      </w:r>
      <w:r w:rsidR="00D920F2" w:rsidRPr="00A20392">
        <w:rPr>
          <w:rFonts w:ascii="Baskerville" w:hAnsi="Baskerville"/>
          <w:i/>
        </w:rPr>
        <w:t xml:space="preserve">Philosophical Transactions of the Royal Society, </w:t>
      </w:r>
      <w:r w:rsidR="001806A1" w:rsidRPr="00A20392">
        <w:rPr>
          <w:rFonts w:ascii="Baskerville" w:hAnsi="Baskerville"/>
          <w:i/>
        </w:rPr>
        <w:t xml:space="preserve">Journal of Pragmatics, Biology and Philosophy, The </w:t>
      </w:r>
      <w:r w:rsidR="00543F5E" w:rsidRPr="00A20392">
        <w:rPr>
          <w:rFonts w:ascii="Baskerville" w:hAnsi="Baskerville"/>
          <w:i/>
        </w:rPr>
        <w:t xml:space="preserve">Philosophical Quarterly, </w:t>
      </w:r>
      <w:r w:rsidR="006B3002" w:rsidRPr="00A20392">
        <w:rPr>
          <w:rFonts w:ascii="Baskerville" w:hAnsi="Baskerville"/>
          <w:i/>
        </w:rPr>
        <w:t>Journal of Logic</w:t>
      </w:r>
      <w:r w:rsidRPr="00A20392">
        <w:rPr>
          <w:rFonts w:ascii="Baskerville" w:hAnsi="Baskerville"/>
          <w:i/>
        </w:rPr>
        <w:t xml:space="preserve"> and Language, Review of Philosophy and Psy</w:t>
      </w:r>
      <w:r w:rsidR="00544543" w:rsidRPr="00A20392">
        <w:rPr>
          <w:rFonts w:ascii="Baskerville" w:hAnsi="Baskerville"/>
          <w:i/>
        </w:rPr>
        <w:t xml:space="preserve">chology, </w:t>
      </w:r>
      <w:proofErr w:type="spellStart"/>
      <w:r w:rsidR="00544543" w:rsidRPr="00A20392">
        <w:rPr>
          <w:rFonts w:ascii="Baskerville" w:hAnsi="Baskerville"/>
          <w:i/>
        </w:rPr>
        <w:t>Erkenntnis</w:t>
      </w:r>
      <w:proofErr w:type="spellEnd"/>
    </w:p>
    <w:sectPr w:rsidR="00164E47" w:rsidRPr="00A20392" w:rsidSect="000C3632">
      <w:footerReference w:type="even" r:id="rId7"/>
      <w:footerReference w:type="default" r:id="rId8"/>
      <w:pgSz w:w="12240" w:h="15840"/>
      <w:pgMar w:top="1296" w:right="1152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B5737" w14:textId="77777777" w:rsidR="00854760" w:rsidRDefault="00854760" w:rsidP="004750E7">
      <w:r>
        <w:separator/>
      </w:r>
    </w:p>
  </w:endnote>
  <w:endnote w:type="continuationSeparator" w:id="0">
    <w:p w14:paraId="6071B9CC" w14:textId="77777777" w:rsidR="00854760" w:rsidRDefault="00854760" w:rsidP="0047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27415" w14:textId="77777777" w:rsidR="008A2CFE" w:rsidRDefault="008A2CFE" w:rsidP="007140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DE7A9C" w14:textId="77777777" w:rsidR="008A2CFE" w:rsidRDefault="008A2CFE" w:rsidP="004750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B300E" w14:textId="77777777" w:rsidR="008A2CFE" w:rsidRPr="007A12FC" w:rsidRDefault="008A2CFE" w:rsidP="007140A1">
    <w:pPr>
      <w:pStyle w:val="Footer"/>
      <w:framePr w:wrap="around" w:vAnchor="text" w:hAnchor="margin" w:xAlign="right" w:y="1"/>
      <w:rPr>
        <w:rStyle w:val="PageNumber"/>
        <w:rFonts w:ascii="Baskerville" w:hAnsi="Baskerville"/>
        <w:sz w:val="23"/>
        <w:szCs w:val="23"/>
      </w:rPr>
    </w:pPr>
    <w:r w:rsidRPr="007A12FC">
      <w:rPr>
        <w:rStyle w:val="PageNumber"/>
        <w:rFonts w:ascii="Baskerville" w:hAnsi="Baskerville"/>
        <w:sz w:val="23"/>
        <w:szCs w:val="23"/>
      </w:rPr>
      <w:fldChar w:fldCharType="begin"/>
    </w:r>
    <w:r w:rsidRPr="007A12FC">
      <w:rPr>
        <w:rStyle w:val="PageNumber"/>
        <w:rFonts w:ascii="Baskerville" w:hAnsi="Baskerville"/>
        <w:sz w:val="23"/>
        <w:szCs w:val="23"/>
      </w:rPr>
      <w:instrText xml:space="preserve">PAGE  </w:instrText>
    </w:r>
    <w:r w:rsidRPr="007A12FC">
      <w:rPr>
        <w:rStyle w:val="PageNumber"/>
        <w:rFonts w:ascii="Baskerville" w:hAnsi="Baskerville"/>
        <w:sz w:val="23"/>
        <w:szCs w:val="23"/>
      </w:rPr>
      <w:fldChar w:fldCharType="separate"/>
    </w:r>
    <w:r w:rsidR="00B6353B">
      <w:rPr>
        <w:rStyle w:val="PageNumber"/>
        <w:rFonts w:ascii="Baskerville" w:hAnsi="Baskerville"/>
        <w:noProof/>
        <w:sz w:val="23"/>
        <w:szCs w:val="23"/>
      </w:rPr>
      <w:t>1</w:t>
    </w:r>
    <w:r w:rsidRPr="007A12FC">
      <w:rPr>
        <w:rStyle w:val="PageNumber"/>
        <w:rFonts w:ascii="Baskerville" w:hAnsi="Baskerville"/>
        <w:sz w:val="23"/>
        <w:szCs w:val="23"/>
      </w:rPr>
      <w:fldChar w:fldCharType="end"/>
    </w:r>
  </w:p>
  <w:p w14:paraId="2033BE60" w14:textId="77777777" w:rsidR="008A2CFE" w:rsidRDefault="008A2CFE" w:rsidP="004750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D4719" w14:textId="77777777" w:rsidR="00854760" w:rsidRDefault="00854760" w:rsidP="004750E7">
      <w:r>
        <w:separator/>
      </w:r>
    </w:p>
  </w:footnote>
  <w:footnote w:type="continuationSeparator" w:id="0">
    <w:p w14:paraId="536029B7" w14:textId="77777777" w:rsidR="00854760" w:rsidRDefault="00854760" w:rsidP="00475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765CF"/>
    <w:multiLevelType w:val="hybridMultilevel"/>
    <w:tmpl w:val="E0DC0F0C"/>
    <w:lvl w:ilvl="0" w:tplc="9C96D70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DE4EB8"/>
    <w:multiLevelType w:val="hybridMultilevel"/>
    <w:tmpl w:val="4574CCDA"/>
    <w:lvl w:ilvl="0" w:tplc="9C96D70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B3313B"/>
    <w:multiLevelType w:val="hybridMultilevel"/>
    <w:tmpl w:val="6A908658"/>
    <w:lvl w:ilvl="0" w:tplc="9C96D70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362BB"/>
    <w:multiLevelType w:val="hybridMultilevel"/>
    <w:tmpl w:val="00342D06"/>
    <w:lvl w:ilvl="0" w:tplc="9C96D70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47DA2"/>
    <w:multiLevelType w:val="hybridMultilevel"/>
    <w:tmpl w:val="F37A3DE4"/>
    <w:lvl w:ilvl="0" w:tplc="9C96D70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3019A"/>
    <w:multiLevelType w:val="multilevel"/>
    <w:tmpl w:val="6CFA1534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E050551"/>
    <w:multiLevelType w:val="hybridMultilevel"/>
    <w:tmpl w:val="6D9C6B8E"/>
    <w:lvl w:ilvl="0" w:tplc="9C96D70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173375"/>
    <w:multiLevelType w:val="hybridMultilevel"/>
    <w:tmpl w:val="AD5070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885218414">
    <w:abstractNumId w:val="7"/>
  </w:num>
  <w:num w:numId="2" w16cid:durableId="1454399006">
    <w:abstractNumId w:val="5"/>
  </w:num>
  <w:num w:numId="3" w16cid:durableId="584924354">
    <w:abstractNumId w:val="4"/>
  </w:num>
  <w:num w:numId="4" w16cid:durableId="1207260942">
    <w:abstractNumId w:val="3"/>
  </w:num>
  <w:num w:numId="5" w16cid:durableId="489173629">
    <w:abstractNumId w:val="1"/>
  </w:num>
  <w:num w:numId="6" w16cid:durableId="443958598">
    <w:abstractNumId w:val="2"/>
  </w:num>
  <w:num w:numId="7" w16cid:durableId="151219573">
    <w:abstractNumId w:val="0"/>
  </w:num>
  <w:num w:numId="8" w16cid:durableId="20452514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B9"/>
    <w:rsid w:val="00000097"/>
    <w:rsid w:val="0000103D"/>
    <w:rsid w:val="00001340"/>
    <w:rsid w:val="00004024"/>
    <w:rsid w:val="00006886"/>
    <w:rsid w:val="0001254C"/>
    <w:rsid w:val="00015E5A"/>
    <w:rsid w:val="00021D06"/>
    <w:rsid w:val="00024E62"/>
    <w:rsid w:val="0002526E"/>
    <w:rsid w:val="000269A7"/>
    <w:rsid w:val="00026E63"/>
    <w:rsid w:val="000277DC"/>
    <w:rsid w:val="00031007"/>
    <w:rsid w:val="000342D3"/>
    <w:rsid w:val="00036FAB"/>
    <w:rsid w:val="00046070"/>
    <w:rsid w:val="00052B23"/>
    <w:rsid w:val="0005461E"/>
    <w:rsid w:val="0005464B"/>
    <w:rsid w:val="00055C7D"/>
    <w:rsid w:val="00061C29"/>
    <w:rsid w:val="000625A9"/>
    <w:rsid w:val="000647A7"/>
    <w:rsid w:val="00072D6E"/>
    <w:rsid w:val="00072E41"/>
    <w:rsid w:val="00072F4C"/>
    <w:rsid w:val="0008057F"/>
    <w:rsid w:val="00081E3F"/>
    <w:rsid w:val="00083B06"/>
    <w:rsid w:val="000868F4"/>
    <w:rsid w:val="00087FDB"/>
    <w:rsid w:val="000947B5"/>
    <w:rsid w:val="000958F2"/>
    <w:rsid w:val="000A1827"/>
    <w:rsid w:val="000A2DF0"/>
    <w:rsid w:val="000A3DA6"/>
    <w:rsid w:val="000A714E"/>
    <w:rsid w:val="000B135D"/>
    <w:rsid w:val="000B7541"/>
    <w:rsid w:val="000C0E38"/>
    <w:rsid w:val="000C3632"/>
    <w:rsid w:val="000D055E"/>
    <w:rsid w:val="000D45D4"/>
    <w:rsid w:val="000D68A0"/>
    <w:rsid w:val="000E5042"/>
    <w:rsid w:val="000E5C6A"/>
    <w:rsid w:val="000F0C92"/>
    <w:rsid w:val="000F284C"/>
    <w:rsid w:val="000F44CF"/>
    <w:rsid w:val="00101C7C"/>
    <w:rsid w:val="00101F35"/>
    <w:rsid w:val="00104C1F"/>
    <w:rsid w:val="001058DE"/>
    <w:rsid w:val="001111FE"/>
    <w:rsid w:val="001117F6"/>
    <w:rsid w:val="00120260"/>
    <w:rsid w:val="00127161"/>
    <w:rsid w:val="00127ADE"/>
    <w:rsid w:val="00130E4E"/>
    <w:rsid w:val="0013140C"/>
    <w:rsid w:val="00133590"/>
    <w:rsid w:val="0013379E"/>
    <w:rsid w:val="00134895"/>
    <w:rsid w:val="001378DA"/>
    <w:rsid w:val="00137A1B"/>
    <w:rsid w:val="00140D2E"/>
    <w:rsid w:val="001420AE"/>
    <w:rsid w:val="00160E40"/>
    <w:rsid w:val="001638B6"/>
    <w:rsid w:val="00164E47"/>
    <w:rsid w:val="00171C02"/>
    <w:rsid w:val="001730F0"/>
    <w:rsid w:val="00174BFE"/>
    <w:rsid w:val="00177D1C"/>
    <w:rsid w:val="001806A1"/>
    <w:rsid w:val="00181FE5"/>
    <w:rsid w:val="001829C0"/>
    <w:rsid w:val="00185C42"/>
    <w:rsid w:val="001868E8"/>
    <w:rsid w:val="00187FB4"/>
    <w:rsid w:val="00193B08"/>
    <w:rsid w:val="001A373D"/>
    <w:rsid w:val="001A5A0F"/>
    <w:rsid w:val="001B2523"/>
    <w:rsid w:val="001B5815"/>
    <w:rsid w:val="001B7B3F"/>
    <w:rsid w:val="001C0C22"/>
    <w:rsid w:val="001C23F5"/>
    <w:rsid w:val="001C4D4D"/>
    <w:rsid w:val="001D0214"/>
    <w:rsid w:val="001D7084"/>
    <w:rsid w:val="001E062E"/>
    <w:rsid w:val="001E6762"/>
    <w:rsid w:val="001F0F93"/>
    <w:rsid w:val="001F241D"/>
    <w:rsid w:val="001F28F1"/>
    <w:rsid w:val="001F5FE7"/>
    <w:rsid w:val="00204D02"/>
    <w:rsid w:val="00206771"/>
    <w:rsid w:val="00210882"/>
    <w:rsid w:val="00217608"/>
    <w:rsid w:val="00217A23"/>
    <w:rsid w:val="0022097F"/>
    <w:rsid w:val="00221AF5"/>
    <w:rsid w:val="002242F1"/>
    <w:rsid w:val="00226817"/>
    <w:rsid w:val="00231888"/>
    <w:rsid w:val="00236CFE"/>
    <w:rsid w:val="00247285"/>
    <w:rsid w:val="00251B5A"/>
    <w:rsid w:val="00264A88"/>
    <w:rsid w:val="002658E7"/>
    <w:rsid w:val="00270667"/>
    <w:rsid w:val="00274F4E"/>
    <w:rsid w:val="00275177"/>
    <w:rsid w:val="0027764F"/>
    <w:rsid w:val="0028091F"/>
    <w:rsid w:val="002819D2"/>
    <w:rsid w:val="00284ECC"/>
    <w:rsid w:val="002854B9"/>
    <w:rsid w:val="0028769E"/>
    <w:rsid w:val="00290838"/>
    <w:rsid w:val="00290A2E"/>
    <w:rsid w:val="00293961"/>
    <w:rsid w:val="00294D65"/>
    <w:rsid w:val="00296A49"/>
    <w:rsid w:val="002A6B4D"/>
    <w:rsid w:val="002A7EF5"/>
    <w:rsid w:val="002C0C39"/>
    <w:rsid w:val="002C6D0D"/>
    <w:rsid w:val="002D33F4"/>
    <w:rsid w:val="002D5003"/>
    <w:rsid w:val="002D65B6"/>
    <w:rsid w:val="002E56B4"/>
    <w:rsid w:val="002F1AAB"/>
    <w:rsid w:val="002F27EB"/>
    <w:rsid w:val="00303977"/>
    <w:rsid w:val="00303C22"/>
    <w:rsid w:val="0030447C"/>
    <w:rsid w:val="003113B9"/>
    <w:rsid w:val="00311746"/>
    <w:rsid w:val="00311F7E"/>
    <w:rsid w:val="00313B18"/>
    <w:rsid w:val="00317B5A"/>
    <w:rsid w:val="00317E13"/>
    <w:rsid w:val="00321B85"/>
    <w:rsid w:val="0032259A"/>
    <w:rsid w:val="0032298D"/>
    <w:rsid w:val="00323FF9"/>
    <w:rsid w:val="00325A73"/>
    <w:rsid w:val="00326D82"/>
    <w:rsid w:val="003313AF"/>
    <w:rsid w:val="00335BF0"/>
    <w:rsid w:val="0035566C"/>
    <w:rsid w:val="00355905"/>
    <w:rsid w:val="00355E19"/>
    <w:rsid w:val="00357E85"/>
    <w:rsid w:val="00360700"/>
    <w:rsid w:val="003619E5"/>
    <w:rsid w:val="00361A70"/>
    <w:rsid w:val="003662A1"/>
    <w:rsid w:val="00370FB9"/>
    <w:rsid w:val="00375257"/>
    <w:rsid w:val="00375949"/>
    <w:rsid w:val="00375EB6"/>
    <w:rsid w:val="00377D8B"/>
    <w:rsid w:val="00380BD0"/>
    <w:rsid w:val="00381C05"/>
    <w:rsid w:val="0038241D"/>
    <w:rsid w:val="00383A6C"/>
    <w:rsid w:val="003856F7"/>
    <w:rsid w:val="00390864"/>
    <w:rsid w:val="00393F9A"/>
    <w:rsid w:val="003956A7"/>
    <w:rsid w:val="00395A6E"/>
    <w:rsid w:val="003973C1"/>
    <w:rsid w:val="003A1586"/>
    <w:rsid w:val="003A2F0A"/>
    <w:rsid w:val="003A6FC7"/>
    <w:rsid w:val="003A7E62"/>
    <w:rsid w:val="003B1A15"/>
    <w:rsid w:val="003B2BD0"/>
    <w:rsid w:val="003B377A"/>
    <w:rsid w:val="003C2443"/>
    <w:rsid w:val="003C2B3D"/>
    <w:rsid w:val="003C3EA9"/>
    <w:rsid w:val="003C418D"/>
    <w:rsid w:val="003D04DD"/>
    <w:rsid w:val="003D0EEA"/>
    <w:rsid w:val="003D5A10"/>
    <w:rsid w:val="003E7294"/>
    <w:rsid w:val="003F0AF5"/>
    <w:rsid w:val="00405129"/>
    <w:rsid w:val="004065FA"/>
    <w:rsid w:val="00410741"/>
    <w:rsid w:val="0041099E"/>
    <w:rsid w:val="004170A5"/>
    <w:rsid w:val="00422D97"/>
    <w:rsid w:val="00424882"/>
    <w:rsid w:val="0042491B"/>
    <w:rsid w:val="00425FB3"/>
    <w:rsid w:val="00431255"/>
    <w:rsid w:val="00431AF6"/>
    <w:rsid w:val="00442A1D"/>
    <w:rsid w:val="004442C6"/>
    <w:rsid w:val="00450428"/>
    <w:rsid w:val="00452749"/>
    <w:rsid w:val="0045442A"/>
    <w:rsid w:val="004613F9"/>
    <w:rsid w:val="00462FB7"/>
    <w:rsid w:val="00463FAA"/>
    <w:rsid w:val="004665F5"/>
    <w:rsid w:val="004750E7"/>
    <w:rsid w:val="0048004A"/>
    <w:rsid w:val="004812BA"/>
    <w:rsid w:val="00486ABC"/>
    <w:rsid w:val="00487D03"/>
    <w:rsid w:val="00493965"/>
    <w:rsid w:val="0049396F"/>
    <w:rsid w:val="004A411D"/>
    <w:rsid w:val="004B0BC9"/>
    <w:rsid w:val="004B3344"/>
    <w:rsid w:val="004B3A81"/>
    <w:rsid w:val="004B52DF"/>
    <w:rsid w:val="004C00D8"/>
    <w:rsid w:val="004C17E4"/>
    <w:rsid w:val="004C1922"/>
    <w:rsid w:val="004C76AD"/>
    <w:rsid w:val="004D3DEF"/>
    <w:rsid w:val="004D4DCC"/>
    <w:rsid w:val="004D7536"/>
    <w:rsid w:val="004E3BD1"/>
    <w:rsid w:val="004F1030"/>
    <w:rsid w:val="004F10DD"/>
    <w:rsid w:val="004F42F5"/>
    <w:rsid w:val="00500027"/>
    <w:rsid w:val="00504D8A"/>
    <w:rsid w:val="00504EB2"/>
    <w:rsid w:val="005143DA"/>
    <w:rsid w:val="00514492"/>
    <w:rsid w:val="00517104"/>
    <w:rsid w:val="00524AEE"/>
    <w:rsid w:val="005268CF"/>
    <w:rsid w:val="00527122"/>
    <w:rsid w:val="00530D11"/>
    <w:rsid w:val="00534924"/>
    <w:rsid w:val="00534ABC"/>
    <w:rsid w:val="00543F5E"/>
    <w:rsid w:val="00544543"/>
    <w:rsid w:val="0054585D"/>
    <w:rsid w:val="0055530F"/>
    <w:rsid w:val="0055533D"/>
    <w:rsid w:val="0056399E"/>
    <w:rsid w:val="005656BC"/>
    <w:rsid w:val="00565F41"/>
    <w:rsid w:val="005669A0"/>
    <w:rsid w:val="00577DB6"/>
    <w:rsid w:val="00587F90"/>
    <w:rsid w:val="00590932"/>
    <w:rsid w:val="005A2335"/>
    <w:rsid w:val="005A3035"/>
    <w:rsid w:val="005A365E"/>
    <w:rsid w:val="005A47F5"/>
    <w:rsid w:val="005A5E74"/>
    <w:rsid w:val="005B097A"/>
    <w:rsid w:val="005C1625"/>
    <w:rsid w:val="005C1972"/>
    <w:rsid w:val="005C3F35"/>
    <w:rsid w:val="005D013D"/>
    <w:rsid w:val="005D29AC"/>
    <w:rsid w:val="005D2D55"/>
    <w:rsid w:val="005D5E49"/>
    <w:rsid w:val="005D6EDF"/>
    <w:rsid w:val="005E4AF5"/>
    <w:rsid w:val="005E5A00"/>
    <w:rsid w:val="005E6645"/>
    <w:rsid w:val="005E6F1A"/>
    <w:rsid w:val="005F2EE0"/>
    <w:rsid w:val="005F6018"/>
    <w:rsid w:val="005F6F36"/>
    <w:rsid w:val="00600140"/>
    <w:rsid w:val="00605060"/>
    <w:rsid w:val="00607972"/>
    <w:rsid w:val="00607E26"/>
    <w:rsid w:val="00614692"/>
    <w:rsid w:val="00615A2A"/>
    <w:rsid w:val="00630138"/>
    <w:rsid w:val="0063203A"/>
    <w:rsid w:val="0063268F"/>
    <w:rsid w:val="00633C66"/>
    <w:rsid w:val="00633E2C"/>
    <w:rsid w:val="00637240"/>
    <w:rsid w:val="0064039A"/>
    <w:rsid w:val="00640840"/>
    <w:rsid w:val="00641922"/>
    <w:rsid w:val="00641D99"/>
    <w:rsid w:val="00643CD3"/>
    <w:rsid w:val="00650FD1"/>
    <w:rsid w:val="00655FC6"/>
    <w:rsid w:val="00656C46"/>
    <w:rsid w:val="006579D1"/>
    <w:rsid w:val="00657D05"/>
    <w:rsid w:val="00667935"/>
    <w:rsid w:val="00676423"/>
    <w:rsid w:val="00682DE2"/>
    <w:rsid w:val="00683681"/>
    <w:rsid w:val="00695DCF"/>
    <w:rsid w:val="006B3002"/>
    <w:rsid w:val="006B6A93"/>
    <w:rsid w:val="006B6EF3"/>
    <w:rsid w:val="006C2993"/>
    <w:rsid w:val="006C5E22"/>
    <w:rsid w:val="006D491F"/>
    <w:rsid w:val="006D4C5E"/>
    <w:rsid w:val="006E7453"/>
    <w:rsid w:val="006F305F"/>
    <w:rsid w:val="006F3933"/>
    <w:rsid w:val="006F5AAE"/>
    <w:rsid w:val="00700F0E"/>
    <w:rsid w:val="007069F9"/>
    <w:rsid w:val="007116FD"/>
    <w:rsid w:val="00712353"/>
    <w:rsid w:val="007140A1"/>
    <w:rsid w:val="00715392"/>
    <w:rsid w:val="00717FF9"/>
    <w:rsid w:val="007201EC"/>
    <w:rsid w:val="007216D0"/>
    <w:rsid w:val="007251F7"/>
    <w:rsid w:val="00731E39"/>
    <w:rsid w:val="007352B3"/>
    <w:rsid w:val="00736989"/>
    <w:rsid w:val="00740EF4"/>
    <w:rsid w:val="007452AA"/>
    <w:rsid w:val="0074574A"/>
    <w:rsid w:val="0074579D"/>
    <w:rsid w:val="00746031"/>
    <w:rsid w:val="00747FF3"/>
    <w:rsid w:val="00754960"/>
    <w:rsid w:val="0075600C"/>
    <w:rsid w:val="00756186"/>
    <w:rsid w:val="00762930"/>
    <w:rsid w:val="0076372B"/>
    <w:rsid w:val="007673D0"/>
    <w:rsid w:val="00770A53"/>
    <w:rsid w:val="00781E3A"/>
    <w:rsid w:val="007827F7"/>
    <w:rsid w:val="00784738"/>
    <w:rsid w:val="00785004"/>
    <w:rsid w:val="007905D1"/>
    <w:rsid w:val="00793266"/>
    <w:rsid w:val="007954AF"/>
    <w:rsid w:val="007A12FC"/>
    <w:rsid w:val="007A579A"/>
    <w:rsid w:val="007B0F3C"/>
    <w:rsid w:val="007B1FEE"/>
    <w:rsid w:val="007B3492"/>
    <w:rsid w:val="007B7765"/>
    <w:rsid w:val="007C0B4F"/>
    <w:rsid w:val="007C5277"/>
    <w:rsid w:val="007D6C47"/>
    <w:rsid w:val="007E3A88"/>
    <w:rsid w:val="007E3B13"/>
    <w:rsid w:val="007E49E3"/>
    <w:rsid w:val="007E5A55"/>
    <w:rsid w:val="007E762F"/>
    <w:rsid w:val="007F087F"/>
    <w:rsid w:val="007F633E"/>
    <w:rsid w:val="007F7607"/>
    <w:rsid w:val="00800340"/>
    <w:rsid w:val="008004A0"/>
    <w:rsid w:val="0080078D"/>
    <w:rsid w:val="008012EB"/>
    <w:rsid w:val="0080342D"/>
    <w:rsid w:val="00804961"/>
    <w:rsid w:val="008058F9"/>
    <w:rsid w:val="0081179B"/>
    <w:rsid w:val="00811889"/>
    <w:rsid w:val="00812E78"/>
    <w:rsid w:val="00813473"/>
    <w:rsid w:val="00814A35"/>
    <w:rsid w:val="00815D0F"/>
    <w:rsid w:val="00823E43"/>
    <w:rsid w:val="00830992"/>
    <w:rsid w:val="00832A61"/>
    <w:rsid w:val="0083312E"/>
    <w:rsid w:val="00835723"/>
    <w:rsid w:val="00836E54"/>
    <w:rsid w:val="00840C28"/>
    <w:rsid w:val="008440DC"/>
    <w:rsid w:val="0084471E"/>
    <w:rsid w:val="00844E0D"/>
    <w:rsid w:val="00846613"/>
    <w:rsid w:val="00846C46"/>
    <w:rsid w:val="00847976"/>
    <w:rsid w:val="0085357A"/>
    <w:rsid w:val="00854760"/>
    <w:rsid w:val="008566D9"/>
    <w:rsid w:val="00856C34"/>
    <w:rsid w:val="0085732F"/>
    <w:rsid w:val="00865FBE"/>
    <w:rsid w:val="008665F8"/>
    <w:rsid w:val="00867B0B"/>
    <w:rsid w:val="00870E13"/>
    <w:rsid w:val="00880786"/>
    <w:rsid w:val="00885DAB"/>
    <w:rsid w:val="00890CC9"/>
    <w:rsid w:val="00891961"/>
    <w:rsid w:val="008942E9"/>
    <w:rsid w:val="008949DB"/>
    <w:rsid w:val="008A0B87"/>
    <w:rsid w:val="008A0BC5"/>
    <w:rsid w:val="008A253F"/>
    <w:rsid w:val="008A2CFE"/>
    <w:rsid w:val="008B5977"/>
    <w:rsid w:val="008B5E06"/>
    <w:rsid w:val="008B6114"/>
    <w:rsid w:val="008B78B8"/>
    <w:rsid w:val="008C2D27"/>
    <w:rsid w:val="008C544F"/>
    <w:rsid w:val="008C5B6A"/>
    <w:rsid w:val="008D0D55"/>
    <w:rsid w:val="008D6419"/>
    <w:rsid w:val="008E1C04"/>
    <w:rsid w:val="008E6980"/>
    <w:rsid w:val="009046BA"/>
    <w:rsid w:val="009072A4"/>
    <w:rsid w:val="00911466"/>
    <w:rsid w:val="009115F3"/>
    <w:rsid w:val="00911855"/>
    <w:rsid w:val="0091327C"/>
    <w:rsid w:val="009238A3"/>
    <w:rsid w:val="00925864"/>
    <w:rsid w:val="00926A8C"/>
    <w:rsid w:val="009315A5"/>
    <w:rsid w:val="00931E8B"/>
    <w:rsid w:val="0093397F"/>
    <w:rsid w:val="009345FF"/>
    <w:rsid w:val="00940C01"/>
    <w:rsid w:val="00947753"/>
    <w:rsid w:val="00951FA4"/>
    <w:rsid w:val="00952EB7"/>
    <w:rsid w:val="009536AC"/>
    <w:rsid w:val="00956154"/>
    <w:rsid w:val="00956200"/>
    <w:rsid w:val="00956D45"/>
    <w:rsid w:val="00957CFA"/>
    <w:rsid w:val="009614ED"/>
    <w:rsid w:val="00961A07"/>
    <w:rsid w:val="00965C83"/>
    <w:rsid w:val="009664F6"/>
    <w:rsid w:val="00966908"/>
    <w:rsid w:val="00966DFF"/>
    <w:rsid w:val="00973CDD"/>
    <w:rsid w:val="00973E90"/>
    <w:rsid w:val="009742E6"/>
    <w:rsid w:val="00982F21"/>
    <w:rsid w:val="00983379"/>
    <w:rsid w:val="009834CA"/>
    <w:rsid w:val="00983B1D"/>
    <w:rsid w:val="00984955"/>
    <w:rsid w:val="00986719"/>
    <w:rsid w:val="0098753E"/>
    <w:rsid w:val="00991B73"/>
    <w:rsid w:val="00992081"/>
    <w:rsid w:val="00997406"/>
    <w:rsid w:val="009B1163"/>
    <w:rsid w:val="009C16C2"/>
    <w:rsid w:val="009C339A"/>
    <w:rsid w:val="009C3582"/>
    <w:rsid w:val="009C35A2"/>
    <w:rsid w:val="009C499A"/>
    <w:rsid w:val="009D4689"/>
    <w:rsid w:val="009E1AC0"/>
    <w:rsid w:val="009E504B"/>
    <w:rsid w:val="00A012A5"/>
    <w:rsid w:val="00A02DF3"/>
    <w:rsid w:val="00A15233"/>
    <w:rsid w:val="00A168D6"/>
    <w:rsid w:val="00A1716B"/>
    <w:rsid w:val="00A17811"/>
    <w:rsid w:val="00A20392"/>
    <w:rsid w:val="00A2576F"/>
    <w:rsid w:val="00A31A77"/>
    <w:rsid w:val="00A4307B"/>
    <w:rsid w:val="00A4643E"/>
    <w:rsid w:val="00A51EC3"/>
    <w:rsid w:val="00A601BE"/>
    <w:rsid w:val="00A66E0A"/>
    <w:rsid w:val="00A672F9"/>
    <w:rsid w:val="00A679F6"/>
    <w:rsid w:val="00A721D2"/>
    <w:rsid w:val="00A721D8"/>
    <w:rsid w:val="00A752E2"/>
    <w:rsid w:val="00A805E3"/>
    <w:rsid w:val="00A81039"/>
    <w:rsid w:val="00A85448"/>
    <w:rsid w:val="00A90966"/>
    <w:rsid w:val="00A933FE"/>
    <w:rsid w:val="00A96B26"/>
    <w:rsid w:val="00AA045C"/>
    <w:rsid w:val="00AA0832"/>
    <w:rsid w:val="00AA0C2E"/>
    <w:rsid w:val="00AA3C74"/>
    <w:rsid w:val="00AA69E3"/>
    <w:rsid w:val="00AB2736"/>
    <w:rsid w:val="00AB35CE"/>
    <w:rsid w:val="00AC2292"/>
    <w:rsid w:val="00AC4085"/>
    <w:rsid w:val="00AC582E"/>
    <w:rsid w:val="00AE2FAA"/>
    <w:rsid w:val="00AF147F"/>
    <w:rsid w:val="00AF325B"/>
    <w:rsid w:val="00AF3426"/>
    <w:rsid w:val="00AF5FB5"/>
    <w:rsid w:val="00AF7506"/>
    <w:rsid w:val="00B02C43"/>
    <w:rsid w:val="00B053E5"/>
    <w:rsid w:val="00B12C4F"/>
    <w:rsid w:val="00B148F9"/>
    <w:rsid w:val="00B2024F"/>
    <w:rsid w:val="00B2529A"/>
    <w:rsid w:val="00B319B2"/>
    <w:rsid w:val="00B31A7A"/>
    <w:rsid w:val="00B32151"/>
    <w:rsid w:val="00B42D7D"/>
    <w:rsid w:val="00B47ED7"/>
    <w:rsid w:val="00B5076B"/>
    <w:rsid w:val="00B52B78"/>
    <w:rsid w:val="00B52E04"/>
    <w:rsid w:val="00B55525"/>
    <w:rsid w:val="00B607D0"/>
    <w:rsid w:val="00B62050"/>
    <w:rsid w:val="00B6353B"/>
    <w:rsid w:val="00B641C2"/>
    <w:rsid w:val="00B64FE2"/>
    <w:rsid w:val="00B731A3"/>
    <w:rsid w:val="00B770F6"/>
    <w:rsid w:val="00B81402"/>
    <w:rsid w:val="00B83294"/>
    <w:rsid w:val="00B86394"/>
    <w:rsid w:val="00B87CD3"/>
    <w:rsid w:val="00B905A4"/>
    <w:rsid w:val="00B924FA"/>
    <w:rsid w:val="00B9307C"/>
    <w:rsid w:val="00B93381"/>
    <w:rsid w:val="00B944F1"/>
    <w:rsid w:val="00BA16AE"/>
    <w:rsid w:val="00BA64AB"/>
    <w:rsid w:val="00BA66D2"/>
    <w:rsid w:val="00BB0F40"/>
    <w:rsid w:val="00BB191B"/>
    <w:rsid w:val="00BB4B37"/>
    <w:rsid w:val="00BB7962"/>
    <w:rsid w:val="00BB7FD3"/>
    <w:rsid w:val="00BC0C2C"/>
    <w:rsid w:val="00BC16DA"/>
    <w:rsid w:val="00BC7F4A"/>
    <w:rsid w:val="00BD78B0"/>
    <w:rsid w:val="00BE153A"/>
    <w:rsid w:val="00BE1542"/>
    <w:rsid w:val="00BE3810"/>
    <w:rsid w:val="00BF56D3"/>
    <w:rsid w:val="00BF6C8D"/>
    <w:rsid w:val="00C030ED"/>
    <w:rsid w:val="00C04165"/>
    <w:rsid w:val="00C075EB"/>
    <w:rsid w:val="00C0761E"/>
    <w:rsid w:val="00C11054"/>
    <w:rsid w:val="00C17374"/>
    <w:rsid w:val="00C23E17"/>
    <w:rsid w:val="00C24034"/>
    <w:rsid w:val="00C24451"/>
    <w:rsid w:val="00C24D90"/>
    <w:rsid w:val="00C255C3"/>
    <w:rsid w:val="00C31A7A"/>
    <w:rsid w:val="00C3201B"/>
    <w:rsid w:val="00C3590F"/>
    <w:rsid w:val="00C3596C"/>
    <w:rsid w:val="00C41533"/>
    <w:rsid w:val="00C43D26"/>
    <w:rsid w:val="00C44017"/>
    <w:rsid w:val="00C4468E"/>
    <w:rsid w:val="00C449A1"/>
    <w:rsid w:val="00C54A76"/>
    <w:rsid w:val="00C55E87"/>
    <w:rsid w:val="00C67572"/>
    <w:rsid w:val="00C7018A"/>
    <w:rsid w:val="00C70784"/>
    <w:rsid w:val="00C71A01"/>
    <w:rsid w:val="00C727CC"/>
    <w:rsid w:val="00C80B94"/>
    <w:rsid w:val="00C8105E"/>
    <w:rsid w:val="00C8236E"/>
    <w:rsid w:val="00C82741"/>
    <w:rsid w:val="00C84799"/>
    <w:rsid w:val="00C85B3C"/>
    <w:rsid w:val="00C9048E"/>
    <w:rsid w:val="00C914E6"/>
    <w:rsid w:val="00C91558"/>
    <w:rsid w:val="00C918DD"/>
    <w:rsid w:val="00C93ECF"/>
    <w:rsid w:val="00CA08B1"/>
    <w:rsid w:val="00CA7DB2"/>
    <w:rsid w:val="00CB0444"/>
    <w:rsid w:val="00CB0AE2"/>
    <w:rsid w:val="00CB1A0E"/>
    <w:rsid w:val="00CB385D"/>
    <w:rsid w:val="00CC142E"/>
    <w:rsid w:val="00CC39E7"/>
    <w:rsid w:val="00CD0989"/>
    <w:rsid w:val="00CD358E"/>
    <w:rsid w:val="00CD36CE"/>
    <w:rsid w:val="00CE0D27"/>
    <w:rsid w:val="00CE1227"/>
    <w:rsid w:val="00CE4DB7"/>
    <w:rsid w:val="00CE4DFB"/>
    <w:rsid w:val="00CE6CC3"/>
    <w:rsid w:val="00CF23F8"/>
    <w:rsid w:val="00CF7330"/>
    <w:rsid w:val="00CF7F7D"/>
    <w:rsid w:val="00D008BC"/>
    <w:rsid w:val="00D023CA"/>
    <w:rsid w:val="00D0446B"/>
    <w:rsid w:val="00D11CC0"/>
    <w:rsid w:val="00D159A7"/>
    <w:rsid w:val="00D16BE5"/>
    <w:rsid w:val="00D174C9"/>
    <w:rsid w:val="00D21CF0"/>
    <w:rsid w:val="00D23A9E"/>
    <w:rsid w:val="00D24933"/>
    <w:rsid w:val="00D25DAB"/>
    <w:rsid w:val="00D27EAF"/>
    <w:rsid w:val="00D3050B"/>
    <w:rsid w:val="00D32B5A"/>
    <w:rsid w:val="00D41D34"/>
    <w:rsid w:val="00D4392E"/>
    <w:rsid w:val="00D44D27"/>
    <w:rsid w:val="00D45322"/>
    <w:rsid w:val="00D52A1C"/>
    <w:rsid w:val="00D61297"/>
    <w:rsid w:val="00D637E3"/>
    <w:rsid w:val="00D64080"/>
    <w:rsid w:val="00D662D0"/>
    <w:rsid w:val="00D67F59"/>
    <w:rsid w:val="00D70BF3"/>
    <w:rsid w:val="00D80984"/>
    <w:rsid w:val="00D91D3C"/>
    <w:rsid w:val="00D920F2"/>
    <w:rsid w:val="00D934D7"/>
    <w:rsid w:val="00DA66EB"/>
    <w:rsid w:val="00DB25DC"/>
    <w:rsid w:val="00DB46AB"/>
    <w:rsid w:val="00DB5A3A"/>
    <w:rsid w:val="00DC0B64"/>
    <w:rsid w:val="00DC21E5"/>
    <w:rsid w:val="00DD22D8"/>
    <w:rsid w:val="00DD2C81"/>
    <w:rsid w:val="00DD75D0"/>
    <w:rsid w:val="00DF46B6"/>
    <w:rsid w:val="00DF5601"/>
    <w:rsid w:val="00DF5CFA"/>
    <w:rsid w:val="00E01CDD"/>
    <w:rsid w:val="00E02CE0"/>
    <w:rsid w:val="00E06599"/>
    <w:rsid w:val="00E10443"/>
    <w:rsid w:val="00E26C04"/>
    <w:rsid w:val="00E2702A"/>
    <w:rsid w:val="00E27DC3"/>
    <w:rsid w:val="00E34A92"/>
    <w:rsid w:val="00E41335"/>
    <w:rsid w:val="00E549D1"/>
    <w:rsid w:val="00E64B3C"/>
    <w:rsid w:val="00E65B2C"/>
    <w:rsid w:val="00E74937"/>
    <w:rsid w:val="00E76170"/>
    <w:rsid w:val="00E77F47"/>
    <w:rsid w:val="00E80643"/>
    <w:rsid w:val="00E80E5A"/>
    <w:rsid w:val="00E82A66"/>
    <w:rsid w:val="00E85734"/>
    <w:rsid w:val="00E85B68"/>
    <w:rsid w:val="00E86546"/>
    <w:rsid w:val="00E87E1F"/>
    <w:rsid w:val="00E959CF"/>
    <w:rsid w:val="00E9743B"/>
    <w:rsid w:val="00E97964"/>
    <w:rsid w:val="00EA0C34"/>
    <w:rsid w:val="00EA192C"/>
    <w:rsid w:val="00EA4A46"/>
    <w:rsid w:val="00EA6A34"/>
    <w:rsid w:val="00EB2468"/>
    <w:rsid w:val="00EB5A38"/>
    <w:rsid w:val="00EC1673"/>
    <w:rsid w:val="00EC2C45"/>
    <w:rsid w:val="00EC525C"/>
    <w:rsid w:val="00EC53F2"/>
    <w:rsid w:val="00ED040F"/>
    <w:rsid w:val="00ED207E"/>
    <w:rsid w:val="00ED28EB"/>
    <w:rsid w:val="00ED4A0D"/>
    <w:rsid w:val="00ED68C7"/>
    <w:rsid w:val="00EE2C66"/>
    <w:rsid w:val="00EE463A"/>
    <w:rsid w:val="00EE5AFB"/>
    <w:rsid w:val="00EF0073"/>
    <w:rsid w:val="00F011D6"/>
    <w:rsid w:val="00F03045"/>
    <w:rsid w:val="00F066C3"/>
    <w:rsid w:val="00F07FD7"/>
    <w:rsid w:val="00F1076A"/>
    <w:rsid w:val="00F109AB"/>
    <w:rsid w:val="00F15D8A"/>
    <w:rsid w:val="00F171A0"/>
    <w:rsid w:val="00F217D6"/>
    <w:rsid w:val="00F218C4"/>
    <w:rsid w:val="00F2244A"/>
    <w:rsid w:val="00F347B3"/>
    <w:rsid w:val="00F34C5B"/>
    <w:rsid w:val="00F3562E"/>
    <w:rsid w:val="00F43AE7"/>
    <w:rsid w:val="00F51DF1"/>
    <w:rsid w:val="00F53185"/>
    <w:rsid w:val="00F53268"/>
    <w:rsid w:val="00F537B4"/>
    <w:rsid w:val="00F53E7A"/>
    <w:rsid w:val="00F6002F"/>
    <w:rsid w:val="00F61881"/>
    <w:rsid w:val="00F67A34"/>
    <w:rsid w:val="00F71EFE"/>
    <w:rsid w:val="00F76514"/>
    <w:rsid w:val="00F770D3"/>
    <w:rsid w:val="00F8706F"/>
    <w:rsid w:val="00F875B4"/>
    <w:rsid w:val="00F87A74"/>
    <w:rsid w:val="00F93849"/>
    <w:rsid w:val="00FA27EE"/>
    <w:rsid w:val="00FB0301"/>
    <w:rsid w:val="00FB0718"/>
    <w:rsid w:val="00FB230E"/>
    <w:rsid w:val="00FB286F"/>
    <w:rsid w:val="00FB44A4"/>
    <w:rsid w:val="00FC1413"/>
    <w:rsid w:val="00FC2DCD"/>
    <w:rsid w:val="00FC6E89"/>
    <w:rsid w:val="00FD1182"/>
    <w:rsid w:val="00FD11DF"/>
    <w:rsid w:val="00FD15C8"/>
    <w:rsid w:val="00FD323B"/>
    <w:rsid w:val="00FD67CC"/>
    <w:rsid w:val="00FD701A"/>
    <w:rsid w:val="00FE00F3"/>
    <w:rsid w:val="00FE0231"/>
    <w:rsid w:val="00FE2A68"/>
    <w:rsid w:val="00FF0EC7"/>
    <w:rsid w:val="00FF43F1"/>
    <w:rsid w:val="00FF6D3F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3A881"/>
  <w14:defaultImageDpi w14:val="300"/>
  <w15:docId w15:val="{CC353F1E-D1AA-8643-AF64-D1C19F85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38A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E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2C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750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0E7"/>
  </w:style>
  <w:style w:type="character" w:styleId="PageNumber">
    <w:name w:val="page number"/>
    <w:basedOn w:val="DefaultParagraphFont"/>
    <w:uiPriority w:val="99"/>
    <w:semiHidden/>
    <w:unhideWhenUsed/>
    <w:rsid w:val="004750E7"/>
  </w:style>
  <w:style w:type="character" w:styleId="Hyperlink">
    <w:name w:val="Hyperlink"/>
    <w:basedOn w:val="DefaultParagraphFont"/>
    <w:uiPriority w:val="99"/>
    <w:unhideWhenUsed/>
    <w:rsid w:val="00A31A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2E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EB7"/>
  </w:style>
  <w:style w:type="character" w:customStyle="1" w:styleId="part">
    <w:name w:val="part"/>
    <w:rsid w:val="009238A3"/>
  </w:style>
  <w:style w:type="character" w:customStyle="1" w:styleId="contribution">
    <w:name w:val="contribution"/>
    <w:rsid w:val="009238A3"/>
  </w:style>
  <w:style w:type="character" w:customStyle="1" w:styleId="Heading1Char">
    <w:name w:val="Heading 1 Char"/>
    <w:basedOn w:val="DefaultParagraphFont"/>
    <w:link w:val="Heading1"/>
    <w:uiPriority w:val="9"/>
    <w:rsid w:val="009238A3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238A3"/>
    <w:rPr>
      <w:b/>
      <w:bCs/>
    </w:rPr>
  </w:style>
  <w:style w:type="character" w:customStyle="1" w:styleId="gd">
    <w:name w:val="gd"/>
    <w:basedOn w:val="DefaultParagraphFont"/>
    <w:rsid w:val="00C93ECF"/>
  </w:style>
  <w:style w:type="character" w:customStyle="1" w:styleId="Heading3Char">
    <w:name w:val="Heading 3 Char"/>
    <w:basedOn w:val="DefaultParagraphFont"/>
    <w:link w:val="Heading3"/>
    <w:uiPriority w:val="9"/>
    <w:semiHidden/>
    <w:rsid w:val="008A2C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0868F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E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4468E"/>
    <w:pPr>
      <w:ind w:left="720"/>
      <w:contextualSpacing/>
    </w:pPr>
  </w:style>
  <w:style w:type="character" w:customStyle="1" w:styleId="pubyear">
    <w:name w:val="pubyear"/>
    <w:basedOn w:val="DefaultParagraphFont"/>
    <w:rsid w:val="00D67F59"/>
  </w:style>
  <w:style w:type="character" w:customStyle="1" w:styleId="pagefirst">
    <w:name w:val="pagefirst"/>
    <w:basedOn w:val="DefaultParagraphFont"/>
    <w:rsid w:val="00D67F59"/>
  </w:style>
  <w:style w:type="character" w:customStyle="1" w:styleId="pagelast">
    <w:name w:val="pagelast"/>
    <w:basedOn w:val="DefaultParagraphFont"/>
    <w:rsid w:val="00D67F59"/>
  </w:style>
  <w:style w:type="character" w:styleId="UnresolvedMention">
    <w:name w:val="Unresolved Mention"/>
    <w:basedOn w:val="DefaultParagraphFont"/>
    <w:uiPriority w:val="99"/>
    <w:semiHidden/>
    <w:unhideWhenUsed/>
    <w:rsid w:val="00D67F59"/>
    <w:rPr>
      <w:color w:val="605E5C"/>
      <w:shd w:val="clear" w:color="auto" w:fill="E1DFDD"/>
    </w:rPr>
  </w:style>
  <w:style w:type="character" w:customStyle="1" w:styleId="doilink">
    <w:name w:val="doi_link"/>
    <w:basedOn w:val="DefaultParagraphFont"/>
    <w:rsid w:val="00D67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Anahid Nersessian</dc:creator>
  <cp:keywords/>
  <dc:description/>
  <cp:lastModifiedBy>Grace E. Helton</cp:lastModifiedBy>
  <cp:revision>2</cp:revision>
  <cp:lastPrinted>2022-12-23T16:29:00Z</cp:lastPrinted>
  <dcterms:created xsi:type="dcterms:W3CDTF">2023-10-19T04:24:00Z</dcterms:created>
  <dcterms:modified xsi:type="dcterms:W3CDTF">2023-10-19T04:24:00Z</dcterms:modified>
</cp:coreProperties>
</file>